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E9" w:rsidRPr="006B034C" w:rsidRDefault="00A14AE9" w:rsidP="00022FCC">
      <w:pPr>
        <w:tabs>
          <w:tab w:val="right" w:leader="dot" w:pos="8505"/>
        </w:tabs>
        <w:spacing w:before="0"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 w:rsidRPr="006B034C">
        <w:rPr>
          <w:rFonts w:ascii="Times New Roman" w:hAnsi="Times New Roman"/>
          <w:b/>
          <w:w w:val="100"/>
          <w:sz w:val="24"/>
          <w:szCs w:val="24"/>
        </w:rPr>
        <w:t>ISTOTNE POSTANOWIENIA UMOWY</w:t>
      </w:r>
    </w:p>
    <w:p w:rsidR="00A14AE9" w:rsidRPr="006B034C" w:rsidRDefault="00A14AE9" w:rsidP="00022FCC">
      <w:pPr>
        <w:widowControl w:val="0"/>
        <w:tabs>
          <w:tab w:val="left" w:pos="3544"/>
          <w:tab w:val="left" w:pos="3888"/>
        </w:tabs>
        <w:autoSpaceDE/>
        <w:autoSpaceDN/>
        <w:spacing w:before="0" w:line="240" w:lineRule="auto"/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</w:pPr>
    </w:p>
    <w:p w:rsidR="005F4CD1" w:rsidRPr="006B034C" w:rsidRDefault="005F4CD1" w:rsidP="005F4CD1">
      <w:pPr>
        <w:pStyle w:val="Tytu"/>
        <w:jc w:val="both"/>
        <w:rPr>
          <w:b w:val="0"/>
          <w:bCs/>
          <w:sz w:val="24"/>
          <w:szCs w:val="24"/>
        </w:rPr>
      </w:pPr>
      <w:r w:rsidRPr="006B034C">
        <w:rPr>
          <w:b w:val="0"/>
          <w:bCs/>
          <w:sz w:val="24"/>
          <w:szCs w:val="24"/>
        </w:rPr>
        <w:t>umowa zawarta w dniu .................... w Kolbuszowej</w:t>
      </w:r>
    </w:p>
    <w:p w:rsidR="005F4CD1" w:rsidRPr="006B034C" w:rsidRDefault="005F4CD1" w:rsidP="005F4CD1">
      <w:pPr>
        <w:pStyle w:val="Tytu"/>
        <w:jc w:val="both"/>
        <w:rPr>
          <w:b w:val="0"/>
          <w:bCs/>
          <w:sz w:val="24"/>
          <w:szCs w:val="24"/>
        </w:rPr>
      </w:pPr>
      <w:r w:rsidRPr="006B034C">
        <w:rPr>
          <w:b w:val="0"/>
          <w:bCs/>
          <w:sz w:val="24"/>
          <w:szCs w:val="24"/>
        </w:rPr>
        <w:t>pomiędzy:</w:t>
      </w:r>
    </w:p>
    <w:p w:rsidR="005F4CD1" w:rsidRPr="006B034C" w:rsidRDefault="005F4CD1" w:rsidP="005F4CD1">
      <w:pPr>
        <w:pStyle w:val="Tytu"/>
        <w:jc w:val="both"/>
        <w:rPr>
          <w:b w:val="0"/>
          <w:bCs/>
          <w:sz w:val="24"/>
          <w:szCs w:val="24"/>
        </w:rPr>
      </w:pPr>
      <w:r w:rsidRPr="006B034C">
        <w:rPr>
          <w:bCs/>
          <w:sz w:val="24"/>
          <w:szCs w:val="24"/>
        </w:rPr>
        <w:t>Zakładem Gospodarki Komunalnej i Mieszkaniowej Spółka z ograniczoną odpowiedzialnością</w:t>
      </w:r>
      <w:r w:rsidRPr="006B034C">
        <w:rPr>
          <w:b w:val="0"/>
          <w:bCs/>
          <w:sz w:val="24"/>
          <w:szCs w:val="24"/>
        </w:rPr>
        <w:t xml:space="preserve"> z siedzibą w Kolbuszowej przy ulicy Piłsudskiego 111, 36-100 Kolbuszowa, wpisaną do Rejestru Przedsiębiorców Krajowego Rejestru Sądowego prowadzonego przez Sąd Rejonowy w Rzeszowie  - XII Wydział Gospodarczy Krajowego Rejestru Sądowego pod nr KRS 0000593583, NIP 814-16-85-725, REGON 363020205 </w:t>
      </w:r>
      <w:r w:rsidRPr="00E56518">
        <w:rPr>
          <w:b w:val="0"/>
          <w:bCs/>
          <w:sz w:val="24"/>
          <w:szCs w:val="24"/>
        </w:rPr>
        <w:t xml:space="preserve">o kapitale zakładowym </w:t>
      </w:r>
      <w:r w:rsidR="00B01045" w:rsidRPr="00B01045">
        <w:rPr>
          <w:b w:val="0"/>
          <w:bCs/>
          <w:sz w:val="24"/>
          <w:szCs w:val="24"/>
        </w:rPr>
        <w:t>818</w:t>
      </w:r>
      <w:r w:rsidRPr="00B01045">
        <w:rPr>
          <w:b w:val="0"/>
          <w:bCs/>
          <w:sz w:val="24"/>
          <w:szCs w:val="24"/>
        </w:rPr>
        <w:t>.000,00 zł reprezentowana przez Adama Maternia – Prezes Zarządu</w:t>
      </w:r>
    </w:p>
    <w:p w:rsidR="005F4CD1" w:rsidRPr="006B034C" w:rsidRDefault="005F4CD1" w:rsidP="005F4CD1">
      <w:pPr>
        <w:pStyle w:val="Tytu"/>
        <w:jc w:val="both"/>
        <w:rPr>
          <w:b w:val="0"/>
          <w:bCs/>
          <w:sz w:val="24"/>
          <w:szCs w:val="24"/>
        </w:rPr>
      </w:pPr>
      <w:r w:rsidRPr="006B034C">
        <w:rPr>
          <w:b w:val="0"/>
          <w:bCs/>
          <w:sz w:val="24"/>
          <w:szCs w:val="24"/>
        </w:rPr>
        <w:t>zwan</w:t>
      </w:r>
      <w:r w:rsidR="00155E26">
        <w:rPr>
          <w:b w:val="0"/>
          <w:bCs/>
          <w:sz w:val="24"/>
          <w:szCs w:val="24"/>
        </w:rPr>
        <w:t>ym</w:t>
      </w:r>
      <w:r w:rsidRPr="006B034C">
        <w:rPr>
          <w:b w:val="0"/>
          <w:bCs/>
          <w:sz w:val="24"/>
          <w:szCs w:val="24"/>
        </w:rPr>
        <w:t xml:space="preserve"> dalej „Zamawiającym”</w:t>
      </w:r>
    </w:p>
    <w:p w:rsidR="005F4CD1" w:rsidRPr="006B034C" w:rsidRDefault="005F4CD1" w:rsidP="005F4CD1">
      <w:pPr>
        <w:pStyle w:val="Tytu"/>
        <w:jc w:val="both"/>
        <w:rPr>
          <w:b w:val="0"/>
          <w:bCs/>
          <w:sz w:val="24"/>
          <w:szCs w:val="24"/>
        </w:rPr>
      </w:pPr>
      <w:r w:rsidRPr="006B034C">
        <w:rPr>
          <w:b w:val="0"/>
          <w:bCs/>
          <w:sz w:val="24"/>
          <w:szCs w:val="24"/>
        </w:rPr>
        <w:t>a</w:t>
      </w:r>
    </w:p>
    <w:p w:rsidR="005F4CD1" w:rsidRPr="006B034C" w:rsidRDefault="005F4CD1" w:rsidP="005F4CD1">
      <w:pPr>
        <w:pStyle w:val="Tytu"/>
        <w:jc w:val="both"/>
        <w:rPr>
          <w:b w:val="0"/>
          <w:bCs/>
          <w:sz w:val="24"/>
          <w:szCs w:val="24"/>
        </w:rPr>
      </w:pPr>
      <w:r w:rsidRPr="006B034C">
        <w:rPr>
          <w:b w:val="0"/>
          <w:bCs/>
          <w:sz w:val="24"/>
          <w:szCs w:val="24"/>
        </w:rPr>
        <w:t xml:space="preserve">……….......................................................  zwanym dalej „Wykonawcą” </w:t>
      </w:r>
    </w:p>
    <w:p w:rsidR="005F4CD1" w:rsidRPr="006B034C" w:rsidRDefault="005F4CD1" w:rsidP="005F4CD1">
      <w:pPr>
        <w:pStyle w:val="Tytu"/>
        <w:jc w:val="both"/>
        <w:rPr>
          <w:b w:val="0"/>
          <w:bCs/>
          <w:sz w:val="24"/>
          <w:szCs w:val="24"/>
        </w:rPr>
      </w:pPr>
    </w:p>
    <w:p w:rsidR="005F4CD1" w:rsidRPr="006B034C" w:rsidRDefault="005F4CD1" w:rsidP="005F4CD1">
      <w:pPr>
        <w:pStyle w:val="Tytu"/>
        <w:jc w:val="both"/>
        <w:rPr>
          <w:b w:val="0"/>
          <w:bCs/>
          <w:sz w:val="24"/>
          <w:szCs w:val="24"/>
        </w:rPr>
      </w:pPr>
      <w:r w:rsidRPr="006B034C">
        <w:rPr>
          <w:b w:val="0"/>
          <w:bCs/>
          <w:sz w:val="24"/>
          <w:szCs w:val="24"/>
        </w:rPr>
        <w:t>o następującej treści:</w:t>
      </w:r>
    </w:p>
    <w:p w:rsidR="005F4CD1" w:rsidRPr="006B034C" w:rsidRDefault="005F4CD1" w:rsidP="005F4CD1">
      <w:pPr>
        <w:pStyle w:val="Tytu"/>
        <w:jc w:val="both"/>
        <w:rPr>
          <w:b w:val="0"/>
          <w:bCs/>
          <w:sz w:val="24"/>
          <w:szCs w:val="24"/>
        </w:rPr>
      </w:pPr>
    </w:p>
    <w:p w:rsidR="005F4CD1" w:rsidRPr="006B034C" w:rsidRDefault="005F4CD1" w:rsidP="005F4CD1">
      <w:pPr>
        <w:pStyle w:val="Tytu"/>
        <w:rPr>
          <w:b w:val="0"/>
          <w:bCs/>
          <w:sz w:val="24"/>
          <w:szCs w:val="24"/>
        </w:rPr>
      </w:pPr>
      <w:r w:rsidRPr="006B034C">
        <w:rPr>
          <w:b w:val="0"/>
          <w:bCs/>
          <w:sz w:val="24"/>
          <w:szCs w:val="24"/>
        </w:rPr>
        <w:t>Podstawą zawarcia niniejszej umowy jest postępowanie o udzielenie zamówienia publicznego</w:t>
      </w:r>
    </w:p>
    <w:p w:rsidR="005F4CD1" w:rsidRPr="006B034C" w:rsidRDefault="005F4CD1" w:rsidP="00FD6C38">
      <w:pPr>
        <w:pStyle w:val="Tytu"/>
        <w:rPr>
          <w:b w:val="0"/>
          <w:bCs/>
          <w:sz w:val="24"/>
          <w:szCs w:val="24"/>
        </w:rPr>
      </w:pPr>
      <w:r w:rsidRPr="006B034C">
        <w:rPr>
          <w:b w:val="0"/>
          <w:bCs/>
          <w:sz w:val="24"/>
          <w:szCs w:val="24"/>
        </w:rPr>
        <w:t>prowadzone w trybie przetargu nieograniczonego na podstawie ustawy</w:t>
      </w:r>
      <w:r w:rsidR="00FD6C38">
        <w:rPr>
          <w:b w:val="0"/>
          <w:bCs/>
          <w:sz w:val="24"/>
          <w:szCs w:val="24"/>
        </w:rPr>
        <w:t xml:space="preserve"> </w:t>
      </w:r>
      <w:r w:rsidRPr="006B034C">
        <w:rPr>
          <w:b w:val="0"/>
          <w:bCs/>
          <w:sz w:val="24"/>
          <w:szCs w:val="24"/>
        </w:rPr>
        <w:t>z dnia 29 stycznia 2004 r. Prawo zamówień publicznych (j.t. Dz.U.2017.1579</w:t>
      </w:r>
      <w:r w:rsidR="00B360F1">
        <w:rPr>
          <w:b w:val="0"/>
          <w:bCs/>
          <w:sz w:val="24"/>
          <w:szCs w:val="24"/>
        </w:rPr>
        <w:t xml:space="preserve"> ze zm.</w:t>
      </w:r>
      <w:r w:rsidRPr="006B034C">
        <w:rPr>
          <w:b w:val="0"/>
          <w:bCs/>
          <w:sz w:val="24"/>
          <w:szCs w:val="24"/>
        </w:rPr>
        <w:t>).</w:t>
      </w:r>
    </w:p>
    <w:p w:rsidR="001B2E45" w:rsidRPr="006B034C" w:rsidRDefault="001B2E45" w:rsidP="00022FCC">
      <w:pPr>
        <w:pStyle w:val="Tytu"/>
        <w:jc w:val="both"/>
        <w:rPr>
          <w:b w:val="0"/>
          <w:bCs/>
          <w:sz w:val="24"/>
          <w:szCs w:val="24"/>
        </w:rPr>
      </w:pPr>
    </w:p>
    <w:p w:rsidR="006B034C" w:rsidRPr="006B034C" w:rsidRDefault="006B034C" w:rsidP="006B034C">
      <w:pPr>
        <w:ind w:left="3538" w:hanging="3538"/>
        <w:jc w:val="center"/>
        <w:rPr>
          <w:rFonts w:ascii="Times New Roman" w:hAnsi="Times New Roman"/>
          <w:b/>
          <w:sz w:val="24"/>
          <w:szCs w:val="24"/>
        </w:rPr>
      </w:pPr>
      <w:r w:rsidRPr="006B034C">
        <w:rPr>
          <w:rFonts w:ascii="Times New Roman" w:hAnsi="Times New Roman"/>
          <w:b/>
          <w:sz w:val="24"/>
          <w:szCs w:val="24"/>
        </w:rPr>
        <w:t>§ 1</w:t>
      </w:r>
    </w:p>
    <w:p w:rsidR="006B034C" w:rsidRPr="00062E21" w:rsidRDefault="006B034C" w:rsidP="00F30808">
      <w:pPr>
        <w:pStyle w:val="Tekstpodstawowy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rPr>
          <w:b/>
        </w:rPr>
      </w:pPr>
      <w:r w:rsidRPr="006B034C">
        <w:t>Zamawiający zleca a Wykonawca zobowiązuje się do wykonania przedmiot</w:t>
      </w:r>
      <w:r>
        <w:t xml:space="preserve">u zamówienia dotyczącego dostaw </w:t>
      </w:r>
      <w:r w:rsidRPr="006B034C">
        <w:t xml:space="preserve">oleju napędowego (zimowego i letniego) </w:t>
      </w:r>
      <w:r w:rsidR="004F67C1">
        <w:rPr>
          <w:b/>
        </w:rPr>
        <w:t xml:space="preserve">w ilości </w:t>
      </w:r>
      <w:r w:rsidRPr="006B034C">
        <w:rPr>
          <w:b/>
        </w:rPr>
        <w:t>o</w:t>
      </w:r>
      <w:r w:rsidR="004F67C1">
        <w:rPr>
          <w:b/>
        </w:rPr>
        <w:t>k.</w:t>
      </w:r>
      <w:r w:rsidR="00493874">
        <w:rPr>
          <w:b/>
        </w:rPr>
        <w:t>80</w:t>
      </w:r>
      <w:r w:rsidRPr="006B034C">
        <w:rPr>
          <w:b/>
        </w:rPr>
        <w:t xml:space="preserve"> 000 litrów</w:t>
      </w:r>
      <w:r w:rsidR="00FD6C38">
        <w:rPr>
          <w:b/>
        </w:rPr>
        <w:t xml:space="preserve"> </w:t>
      </w:r>
      <w:r w:rsidRPr="006B034C">
        <w:t>dla Zakładu Gospodarki Komunalnej i Mieszkaniowej Sp. z o.o. w Kolbuszowej</w:t>
      </w:r>
      <w:r w:rsidR="004F67C1">
        <w:t xml:space="preserve">. Podana ilość jest szacunkowa. Umowa zostanie rozliczona do kwoty </w:t>
      </w:r>
      <w:r w:rsidR="00F86C4B">
        <w:t xml:space="preserve">brutto </w:t>
      </w:r>
      <w:r w:rsidR="004F67C1">
        <w:t xml:space="preserve">określonej w umowie i ofercie Wykonawcy. Sposób rozliczenia został określony w pkt. 12.1 </w:t>
      </w:r>
      <w:r w:rsidR="00062E21">
        <w:t xml:space="preserve">Instrukcji dla wykonawców </w:t>
      </w:r>
      <w:r w:rsidR="00062E21" w:rsidRPr="00062E21">
        <w:rPr>
          <w:b/>
        </w:rPr>
        <w:t>- Rozdział I SIWZ</w:t>
      </w:r>
      <w:r w:rsidR="004F67C1" w:rsidRPr="00062E21">
        <w:rPr>
          <w:b/>
        </w:rPr>
        <w:t>.</w:t>
      </w:r>
    </w:p>
    <w:p w:rsidR="006B034C" w:rsidRDefault="006B034C" w:rsidP="00F30808">
      <w:pPr>
        <w:pStyle w:val="Tekstpodstawowy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</w:pPr>
      <w:r w:rsidRPr="006B034C">
        <w:t>Zakres przedmiotowy zamówienia obejmuje sukcesywne dostawy oleju napędowego wg</w:t>
      </w:r>
      <w:r w:rsidR="004F67C1">
        <w:t>.</w:t>
      </w:r>
      <w:r w:rsidRPr="006B034C">
        <w:t xml:space="preserve"> zapotrzebowania Zamawiającego.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</w:pPr>
      <w:r w:rsidRPr="006B034C">
        <w:t xml:space="preserve">Ilość zamówionych dostaw paliwa uzależniona jest od bieżących potrzeb Zamawiającego, Zamawiający zastrzega, że ilość litrów podana w pkt. </w:t>
      </w:r>
      <w:r>
        <w:t>1</w:t>
      </w:r>
      <w:r w:rsidRPr="006B034C">
        <w:t xml:space="preserve"> jest ilością szacunkową, podaną w celu określenia </w:t>
      </w:r>
      <w:r w:rsidR="00A33ECF">
        <w:t>przypuszczalnej ilości</w:t>
      </w:r>
      <w:r w:rsidRPr="006B034C">
        <w:t xml:space="preserve"> zamówienia. Z uwagi na to że, podane ilości mogą ulec zmianie, wynagrodzenie Wykonawcy będzie płatne wg rzeczywistej ilości zakupionych litrów paliwa.</w:t>
      </w:r>
    </w:p>
    <w:p w:rsidR="006B034C" w:rsidRPr="006B034C" w:rsidRDefault="0087203B" w:rsidP="00F30808">
      <w:pPr>
        <w:pStyle w:val="Tekstpodstawowy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</w:pPr>
      <w:r>
        <w:t>Z</w:t>
      </w:r>
      <w:r w:rsidR="006B034C" w:rsidRPr="006B034C">
        <w:t>akup paliw odbywał się będzie sukcesywnie, stosownie do potrzeb Zamawiającego, Zamawiający zastrzega, że zap</w:t>
      </w:r>
      <w:r w:rsidR="00876A90">
        <w:t xml:space="preserve">otrzebowanie określone w pkt. </w:t>
      </w:r>
      <w:r w:rsidR="006B034C" w:rsidRPr="006B034C">
        <w:t xml:space="preserve">1 zostało określone szacunkowo </w:t>
      </w:r>
      <w:r w:rsidR="00E56518">
        <w:br/>
      </w:r>
      <w:r w:rsidR="006B034C" w:rsidRPr="006B034C">
        <w:t xml:space="preserve">i może ulec </w:t>
      </w:r>
      <w:r w:rsidR="00FA55C9">
        <w:t>zmianie</w:t>
      </w:r>
      <w:r w:rsidR="006B034C" w:rsidRPr="006B034C">
        <w:t>. Z tytułu zakupu mniejszej ilości litrów paliwa w stosunku do założonych wielkości</w:t>
      </w:r>
      <w:r w:rsidR="00A33ECF">
        <w:t xml:space="preserve"> lub wartości</w:t>
      </w:r>
      <w:r w:rsidR="006B034C" w:rsidRPr="006B034C">
        <w:t>, Wykonawcy nie przysługują żadne roszczenia.</w:t>
      </w:r>
    </w:p>
    <w:p w:rsidR="006B034C" w:rsidRPr="006B034C" w:rsidRDefault="006B034C" w:rsidP="006B034C">
      <w:pPr>
        <w:ind w:left="3538" w:hanging="3538"/>
        <w:jc w:val="center"/>
        <w:rPr>
          <w:rFonts w:ascii="Times New Roman" w:hAnsi="Times New Roman"/>
          <w:b/>
          <w:sz w:val="24"/>
          <w:szCs w:val="24"/>
        </w:rPr>
      </w:pPr>
      <w:r w:rsidRPr="006B034C">
        <w:rPr>
          <w:rFonts w:ascii="Times New Roman" w:hAnsi="Times New Roman"/>
          <w:b/>
          <w:sz w:val="24"/>
          <w:szCs w:val="24"/>
        </w:rPr>
        <w:t>§ 2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</w:pPr>
      <w:r w:rsidRPr="006B034C">
        <w:t xml:space="preserve">Wykonawca zobowiązuje się dostarczać </w:t>
      </w:r>
      <w:r w:rsidR="00A33ECF">
        <w:t xml:space="preserve">do siedziby </w:t>
      </w:r>
      <w:r w:rsidRPr="006B034C">
        <w:t>Zamawiające</w:t>
      </w:r>
      <w:r w:rsidR="00A33ECF">
        <w:t>go</w:t>
      </w:r>
      <w:r w:rsidRPr="006B034C">
        <w:t xml:space="preserve"> olej napędowy sukcesywnie według potrzeb Zamawiającego.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</w:pPr>
      <w:r w:rsidRPr="006B034C">
        <w:t xml:space="preserve">Wykonawca zobowiązuje się dostarczać olej napędowy w odmianie odpowiedniej dla danej </w:t>
      </w:r>
      <w:r w:rsidRPr="00AB31C0">
        <w:t xml:space="preserve">pory roku zgodnie z terminami określonymi w SIWZ </w:t>
      </w:r>
      <w:r w:rsidR="00083270" w:rsidRPr="00AB31C0">
        <w:t xml:space="preserve">i </w:t>
      </w:r>
      <w:r w:rsidR="00A33ECF" w:rsidRPr="00AB31C0">
        <w:t xml:space="preserve">niniejszej umowie </w:t>
      </w:r>
      <w:r w:rsidRPr="00AB31C0">
        <w:t>(po uzgodnieniu</w:t>
      </w:r>
      <w:r w:rsidRPr="006B034C">
        <w:t xml:space="preserve"> terminu </w:t>
      </w:r>
      <w:r w:rsidR="00F86C4B">
        <w:t>dostawy z Zamawiającym</w:t>
      </w:r>
      <w:r w:rsidRPr="006B034C">
        <w:t>), zapewniając spełnienie przez dostarczone paliwo odpowiednich własności niskotemperaturowych.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</w:pPr>
      <w:r w:rsidRPr="006B034C">
        <w:t xml:space="preserve">Wykonawca gwarantuje, że sprzedawane paliwa będą spełniały wymogi jakościowe określone </w:t>
      </w:r>
      <w:r w:rsidRPr="006B034C">
        <w:br/>
      </w:r>
      <w:r w:rsidRPr="006B034C">
        <w:lastRenderedPageBreak/>
        <w:t>w rozporządzeniu Ministra Gospodarki z dnia 9 grudnia 2008 r. w sprawie wymagań jakościo</w:t>
      </w:r>
      <w:r w:rsidR="00876A90">
        <w:t xml:space="preserve">wych dla paliw ciekłych </w:t>
      </w:r>
      <w:r w:rsidRPr="006B034C">
        <w:t>i wymogi określone w normach PN-EN 590:2013-12, PN-EN 228:2013-04.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</w:pPr>
      <w:r w:rsidRPr="006B034C">
        <w:t xml:space="preserve">Zamówiony olej napędowy Wykonawca dostarczy najpóźniej następnego dnia roboczego po uprzednim zawiadomieniu pisemnym, telefonicznym lub e-mailem przez Zamawiającego </w:t>
      </w:r>
      <w:r w:rsidRPr="006B034C">
        <w:rPr>
          <w:bCs/>
        </w:rPr>
        <w:t>(termin dostawy podaje Zamawiający).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7"/>
        </w:numPr>
        <w:tabs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6B034C">
        <w:t xml:space="preserve">Dokumentem potwierdzającym przyjęcie przez Zamawiającego dostawy oleju będzie podpisana WZ przez osobę upoważnioną ze strony Zamawiającego. 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</w:pPr>
      <w:r w:rsidRPr="006B034C">
        <w:rPr>
          <w:color w:val="000000"/>
        </w:rPr>
        <w:t xml:space="preserve">Wykonawca dostarczy przedmiot zamówienia na swój koszt w miejsce wskazane przez Zamawiającego, tj. </w:t>
      </w:r>
      <w:r w:rsidRPr="006B034C">
        <w:t xml:space="preserve">do zbiornika o wielkości </w:t>
      </w:r>
      <w:r w:rsidRPr="006B034C">
        <w:rPr>
          <w:bCs/>
          <w:color w:val="000000"/>
        </w:rPr>
        <w:t xml:space="preserve">5,0 tys. </w:t>
      </w:r>
      <w:r w:rsidR="00876A90">
        <w:rPr>
          <w:bCs/>
          <w:color w:val="000000"/>
        </w:rPr>
        <w:t xml:space="preserve">litrów </w:t>
      </w:r>
      <w:r w:rsidRPr="006B034C">
        <w:rPr>
          <w:bCs/>
          <w:color w:val="000000"/>
        </w:rPr>
        <w:t>zlokalizowanych w Kolbuszowej przy ul. Piłsudskiego 111A w godzinach 7:30 do 14:00.</w:t>
      </w:r>
    </w:p>
    <w:p w:rsidR="006B034C" w:rsidRPr="00876A90" w:rsidRDefault="006B034C" w:rsidP="00F30808">
      <w:pPr>
        <w:pStyle w:val="Tekstpodstawowy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876A90">
        <w:rPr>
          <w:color w:val="000000"/>
        </w:rPr>
        <w:t xml:space="preserve">Dostawy oleju napędowego odbywać się będą w ilości szacunkowej: od 2 tyś. do 5 tys. litrów jednorazowo </w:t>
      </w:r>
      <w:r w:rsidRPr="00876A90">
        <w:rPr>
          <w:color w:val="000000"/>
          <w:u w:val="single"/>
        </w:rPr>
        <w:t>około 1-2 razy w tygodniu</w:t>
      </w:r>
      <w:r w:rsidRPr="00876A90">
        <w:rPr>
          <w:color w:val="000000"/>
        </w:rPr>
        <w:t>, według potrzeb Zamawiającego.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876A90">
        <w:rPr>
          <w:color w:val="000000"/>
        </w:rPr>
        <w:t>Wykonawca zobowiązuje się dostarczyć przy każdej dostawie oleju, przed każdym rozładunkiem autocysterny, komplet niezbędnych dokumentów dotyczących przywiezionego paliwa, zawierający co najmniej świadectwo jakości (orzeczenie laboratoryjne), w przeciwnym wypadku zamówienie nie zostanie odebrane.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876A90">
        <w:rPr>
          <w:color w:val="000000"/>
        </w:rPr>
        <w:t>Wykonawca zobowiązuje się dostarczyć przy każdej dostawie wycenę jednorazowej dostawy wraz z dokumentem WZ, który jest dostarczany przy każdej dostawie (wycena jednorazowej dostawy winna być dołączona do dokumentu WZ lub dosłana e-mailem najpóźniej w dniu dostawy).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6B034C">
        <w:rPr>
          <w:color w:val="000000"/>
        </w:rPr>
        <w:t>W przypadku, gdy dostarczony olej  nie będzie spełniał warunków zamówienia, zamówienie nie zostanie zrealizowane/odebrane, a ewentualne szkody powstałe z tego tytułu pokryje Wykonawca.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6B034C">
        <w:rPr>
          <w:color w:val="000000"/>
        </w:rPr>
        <w:t>Zamawiający zastrzega sobie prawo przeprowadzenia przed rozładunkiem autocysterny kontroli wstępnej obejmującej: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8"/>
        </w:numPr>
        <w:tabs>
          <w:tab w:val="clear" w:pos="357"/>
        </w:tabs>
        <w:suppressAutoHyphens w:val="0"/>
        <w:autoSpaceDE w:val="0"/>
        <w:autoSpaceDN w:val="0"/>
        <w:adjustRightInd w:val="0"/>
        <w:spacing w:line="240" w:lineRule="auto"/>
        <w:ind w:left="709"/>
        <w:rPr>
          <w:color w:val="000000"/>
        </w:rPr>
      </w:pPr>
      <w:r w:rsidRPr="006B034C">
        <w:rPr>
          <w:color w:val="000000"/>
        </w:rPr>
        <w:t>sprawdzenie, czy autocysterna nie posiada śladów wycieków,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8"/>
        </w:numPr>
        <w:tabs>
          <w:tab w:val="clear" w:pos="357"/>
        </w:tabs>
        <w:suppressAutoHyphens w:val="0"/>
        <w:autoSpaceDE w:val="0"/>
        <w:autoSpaceDN w:val="0"/>
        <w:adjustRightInd w:val="0"/>
        <w:spacing w:line="240" w:lineRule="auto"/>
        <w:ind w:left="709"/>
        <w:rPr>
          <w:color w:val="000000"/>
        </w:rPr>
      </w:pPr>
      <w:r w:rsidRPr="006B034C">
        <w:rPr>
          <w:color w:val="000000"/>
        </w:rPr>
        <w:t>sprawdzenie stanu i czystości przewodów spustowych autocysterny,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8"/>
        </w:numPr>
        <w:tabs>
          <w:tab w:val="clear" w:pos="357"/>
        </w:tabs>
        <w:suppressAutoHyphens w:val="0"/>
        <w:autoSpaceDE w:val="0"/>
        <w:autoSpaceDN w:val="0"/>
        <w:adjustRightInd w:val="0"/>
        <w:spacing w:line="240" w:lineRule="auto"/>
        <w:ind w:left="709"/>
        <w:rPr>
          <w:color w:val="000000"/>
        </w:rPr>
      </w:pPr>
      <w:r w:rsidRPr="006B034C">
        <w:rPr>
          <w:color w:val="000000"/>
        </w:rPr>
        <w:t>sprawdzenie, czy autocysterna odpowiada ogólnym przepisom BHP i ppoż.,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8"/>
        </w:numPr>
        <w:tabs>
          <w:tab w:val="clear" w:pos="357"/>
        </w:tabs>
        <w:suppressAutoHyphens w:val="0"/>
        <w:autoSpaceDE w:val="0"/>
        <w:autoSpaceDN w:val="0"/>
        <w:adjustRightInd w:val="0"/>
        <w:spacing w:line="240" w:lineRule="auto"/>
        <w:ind w:left="709"/>
        <w:rPr>
          <w:color w:val="000000"/>
        </w:rPr>
      </w:pPr>
      <w:r w:rsidRPr="006B034C">
        <w:rPr>
          <w:color w:val="000000"/>
        </w:rPr>
        <w:t xml:space="preserve">pobranie próbek paliwa z zaworu spustowego w celu dokonania oceny wzrokowej, czy paliwo jest klarowne, bez zawiesin, osadów ,ciał stałych lub wody. Graniczna wielkość do której pobiera się próbki wynosi </w:t>
      </w:r>
      <w:smartTag w:uri="urn:schemas-microsoft-com:office:smarttags" w:element="metricconverter">
        <w:smartTagPr>
          <w:attr w:name="ProductID" w:val="5 litrów"/>
        </w:smartTagPr>
        <w:r w:rsidRPr="006B034C">
          <w:rPr>
            <w:color w:val="000000"/>
          </w:rPr>
          <w:t>5 litrów</w:t>
        </w:r>
      </w:smartTag>
      <w:r w:rsidRPr="006B034C">
        <w:rPr>
          <w:color w:val="000000"/>
        </w:rPr>
        <w:t xml:space="preserve"> ON.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6B034C">
        <w:rPr>
          <w:color w:val="000000"/>
        </w:rPr>
        <w:t xml:space="preserve">Zamawiający zastrzega sobie prawo do odmowy przyjęcia dostarczanego produktu </w:t>
      </w:r>
      <w:r w:rsidRPr="006B034C">
        <w:rPr>
          <w:color w:val="000000"/>
        </w:rPr>
        <w:br/>
        <w:t>w przypadku: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9"/>
        </w:numPr>
        <w:tabs>
          <w:tab w:val="clear" w:pos="357"/>
        </w:tabs>
        <w:suppressAutoHyphens w:val="0"/>
        <w:autoSpaceDE w:val="0"/>
        <w:autoSpaceDN w:val="0"/>
        <w:adjustRightInd w:val="0"/>
        <w:spacing w:line="240" w:lineRule="auto"/>
        <w:ind w:left="709"/>
        <w:rPr>
          <w:color w:val="000000"/>
        </w:rPr>
      </w:pPr>
      <w:r w:rsidRPr="006B034C">
        <w:rPr>
          <w:color w:val="000000"/>
        </w:rPr>
        <w:t>stwierdzenia braku dokumentów wymaganych przy dostawie, względnie przedstawienia dokumentów niekompletnych lub niewłaściwych,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9"/>
        </w:numPr>
        <w:tabs>
          <w:tab w:val="clear" w:pos="357"/>
        </w:tabs>
        <w:suppressAutoHyphens w:val="0"/>
        <w:autoSpaceDE w:val="0"/>
        <w:autoSpaceDN w:val="0"/>
        <w:adjustRightInd w:val="0"/>
        <w:spacing w:line="240" w:lineRule="auto"/>
        <w:ind w:left="709"/>
        <w:rPr>
          <w:color w:val="000000"/>
        </w:rPr>
      </w:pPr>
      <w:r w:rsidRPr="006B034C">
        <w:rPr>
          <w:color w:val="000000"/>
        </w:rPr>
        <w:t>zastrzeżeń wynikających  z kontroli wstępnej, a w szczególności w razie stwierdzenia obecności wody lub obcych zanieczyszczeń w pobranej próbce paliwa,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9"/>
        </w:numPr>
        <w:tabs>
          <w:tab w:val="clear" w:pos="357"/>
        </w:tabs>
        <w:suppressAutoHyphens w:val="0"/>
        <w:autoSpaceDE w:val="0"/>
        <w:autoSpaceDN w:val="0"/>
        <w:adjustRightInd w:val="0"/>
        <w:spacing w:line="240" w:lineRule="auto"/>
        <w:ind w:left="709"/>
        <w:rPr>
          <w:color w:val="000000"/>
        </w:rPr>
      </w:pPr>
      <w:r w:rsidRPr="006B034C">
        <w:rPr>
          <w:color w:val="000000"/>
        </w:rPr>
        <w:t>w przypadku odmowy przyjęcia oleju napędowego przez Zamawiającego, Wykonawca ma obowiązek na swój koszt, natychmiast (max. 24 godz.) dostarczyć Zamawiającemu taką samą ilość oleju, spełniającego wymagania Zamawiającego.</w:t>
      </w:r>
    </w:p>
    <w:p w:rsidR="006B034C" w:rsidRPr="006B034C" w:rsidRDefault="006B034C" w:rsidP="00876A90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B034C">
        <w:rPr>
          <w:rFonts w:ascii="Times New Roman" w:hAnsi="Times New Roman"/>
          <w:b/>
          <w:sz w:val="24"/>
          <w:szCs w:val="24"/>
        </w:rPr>
        <w:t>§ 3</w:t>
      </w:r>
    </w:p>
    <w:p w:rsidR="006B034C" w:rsidRPr="00876A90" w:rsidRDefault="006B034C" w:rsidP="00876A90">
      <w:pPr>
        <w:pStyle w:val="Tekstpodstawowy"/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876A90">
        <w:rPr>
          <w:color w:val="000000"/>
        </w:rPr>
        <w:t xml:space="preserve">Wykonawca przyjmując dostawę do wykonania zobowiązuje się zarazem do: </w:t>
      </w:r>
    </w:p>
    <w:p w:rsidR="006B034C" w:rsidRPr="00876A90" w:rsidRDefault="006B034C" w:rsidP="00F30808">
      <w:pPr>
        <w:pStyle w:val="Tekstpodstawowy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876A90">
        <w:rPr>
          <w:color w:val="000000"/>
        </w:rPr>
        <w:t xml:space="preserve">Wykonywania jej z należytą starannością zgodnie z powszechnie obowiązującymi normami </w:t>
      </w:r>
      <w:r w:rsidRPr="00876A90">
        <w:rPr>
          <w:color w:val="000000"/>
        </w:rPr>
        <w:br/>
        <w:t>w tym zakresie.</w:t>
      </w:r>
    </w:p>
    <w:p w:rsidR="006B034C" w:rsidRPr="00876A90" w:rsidRDefault="006B034C" w:rsidP="00F30808">
      <w:pPr>
        <w:pStyle w:val="Tekstpodstawowy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rPr>
          <w:color w:val="000000"/>
        </w:rPr>
      </w:pPr>
      <w:r w:rsidRPr="00876A90">
        <w:rPr>
          <w:color w:val="000000"/>
        </w:rPr>
        <w:t>Zachowywania należytej staranności przy realizacji zobowiązań umowy.</w:t>
      </w:r>
    </w:p>
    <w:p w:rsidR="006B034C" w:rsidRPr="006B034C" w:rsidRDefault="006B034C" w:rsidP="00531EC5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B034C">
        <w:rPr>
          <w:rFonts w:ascii="Times New Roman" w:hAnsi="Times New Roman"/>
          <w:b/>
          <w:sz w:val="24"/>
          <w:szCs w:val="24"/>
        </w:rPr>
        <w:lastRenderedPageBreak/>
        <w:t>§4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</w:pPr>
      <w:r w:rsidRPr="006B034C">
        <w:t>W razie stwierdzenia przez Zamawiającego istnienia wad przedmiotu zamówienia, Zamawiający złoży pisemną reklamację w terminie do 7 dni od dnia odkrycia wady.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</w:pPr>
      <w:r w:rsidRPr="006B034C">
        <w:t>Wykonawca jest zobowiązany reklamację rozpatrzyć w terminie do 7 dni i w przypadku uznania jej, dokonać wymiany przedmiotu zamówienia w terminie do 7 dni.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</w:pPr>
      <w:r w:rsidRPr="006B034C">
        <w:t xml:space="preserve">W związku z zastrzeżeniem Zamawiającego dotyczącym jakości dostarczanego oleju napędowego Wykonawca jest zobowiązany do przeprowadzenia badań laboratoryjnych, </w:t>
      </w:r>
      <w:r w:rsidRPr="006B034C">
        <w:br/>
        <w:t>w przypadku złych wyników koszt poniesie Wykonawca, a w przypadku, gdy zastrzeżenie okaże się nieuzasadnione zostanie obciążony Zamawiający.</w:t>
      </w:r>
    </w:p>
    <w:p w:rsidR="006B034C" w:rsidRPr="006B034C" w:rsidRDefault="006B034C" w:rsidP="006B034C">
      <w:pPr>
        <w:ind w:left="4247" w:hanging="4247"/>
        <w:jc w:val="center"/>
        <w:rPr>
          <w:rFonts w:ascii="Times New Roman" w:hAnsi="Times New Roman"/>
          <w:b/>
          <w:sz w:val="24"/>
          <w:szCs w:val="24"/>
        </w:rPr>
      </w:pPr>
      <w:r w:rsidRPr="006B034C">
        <w:rPr>
          <w:rFonts w:ascii="Times New Roman" w:hAnsi="Times New Roman"/>
          <w:b/>
          <w:sz w:val="24"/>
          <w:szCs w:val="24"/>
        </w:rPr>
        <w:t>§ 5</w:t>
      </w:r>
    </w:p>
    <w:p w:rsidR="004F67C1" w:rsidRPr="007D08D5" w:rsidRDefault="006B034C" w:rsidP="00062E21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</w:pPr>
      <w:r w:rsidRPr="0016293A">
        <w:t xml:space="preserve">Strony określają wartość umowną za wykonanie całego przedmiotu zamówienia wymienionego w §1 w wysokości: </w:t>
      </w:r>
      <w:r w:rsidR="00062E21" w:rsidRPr="0016293A">
        <w:t>wartość netto: ................ (słownie: ....); podatek VAT ......%; wartość brutto ................ (słownie: ...)</w:t>
      </w:r>
      <w:r w:rsidRPr="0016293A">
        <w:t xml:space="preserve">, </w:t>
      </w:r>
      <w:r w:rsidRPr="007D08D5">
        <w:t xml:space="preserve">wynikający z formularza ofertowego. </w:t>
      </w:r>
    </w:p>
    <w:p w:rsidR="00A33ECF" w:rsidRPr="00A33ECF" w:rsidRDefault="004F67C1" w:rsidP="00062E21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rPr>
          <w:u w:val="single"/>
        </w:rPr>
      </w:pPr>
      <w:r w:rsidRPr="007D08D5">
        <w:t xml:space="preserve">Umowa zostanie rozliczona do kwoty określonej w umowie i ofercie Wykonawcy. Sposób rozliczenia został określony w pkt. 12.1 </w:t>
      </w:r>
      <w:r w:rsidR="00062E21" w:rsidRPr="007D08D5">
        <w:t>Instrukcji dla wykonawcy - Rozdział I SIWZ</w:t>
      </w:r>
      <w:r w:rsidRPr="007D08D5">
        <w:t xml:space="preserve">. </w:t>
      </w:r>
    </w:p>
    <w:p w:rsidR="006B034C" w:rsidRPr="0016293A" w:rsidRDefault="006B034C" w:rsidP="00062E21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</w:pPr>
      <w:r w:rsidRPr="007D08D5">
        <w:t xml:space="preserve">Zaoferowana w ofercie  przez Wykonawcę  cena jednostkowa sprzedaży </w:t>
      </w:r>
      <w:r w:rsidR="00A33ECF">
        <w:t>jest</w:t>
      </w:r>
      <w:r w:rsidRPr="007D08D5">
        <w:t xml:space="preserve"> aktualna na dzień </w:t>
      </w:r>
      <w:r w:rsidR="004F67C1" w:rsidRPr="00AB31C0">
        <w:t xml:space="preserve">ogłoszenia o zamówieniu zamieszczonego w Biuletynie Zamówień </w:t>
      </w:r>
      <w:r w:rsidR="00062E21" w:rsidRPr="00AB31C0">
        <w:t>Publicznych</w:t>
      </w:r>
      <w:r w:rsidR="00A33ECF" w:rsidRPr="00AB31C0">
        <w:t xml:space="preserve"> i </w:t>
      </w:r>
      <w:r w:rsidR="00062E21" w:rsidRPr="00AB31C0">
        <w:t xml:space="preserve">wynosi dla </w:t>
      </w:r>
      <w:r w:rsidRPr="0016293A">
        <w:t>oleju napędowego</w:t>
      </w:r>
      <w:r w:rsidR="00062E21" w:rsidRPr="0016293A">
        <w:t>:</w:t>
      </w:r>
    </w:p>
    <w:p w:rsidR="00062E21" w:rsidRPr="0016293A" w:rsidRDefault="00062E21" w:rsidP="00062E21">
      <w:pPr>
        <w:pStyle w:val="Tekstpodstawowy"/>
        <w:widowControl w:val="0"/>
        <w:suppressAutoHyphens w:val="0"/>
        <w:autoSpaceDE w:val="0"/>
        <w:autoSpaceDN w:val="0"/>
        <w:adjustRightInd w:val="0"/>
        <w:spacing w:line="240" w:lineRule="auto"/>
        <w:ind w:left="426"/>
      </w:pPr>
      <w:r w:rsidRPr="0016293A">
        <w:t xml:space="preserve">cena netto: ................zł/litr (słownie: ....); podatek VAT ......%; wartość brutto ................zł/litr (słownie: ...) </w:t>
      </w:r>
    </w:p>
    <w:p w:rsidR="006B034C" w:rsidRPr="00AB31C0" w:rsidRDefault="006B034C" w:rsidP="00F30808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</w:pPr>
      <w:r w:rsidRPr="00AB31C0">
        <w:t xml:space="preserve">Cena jednostkowa </w:t>
      </w:r>
      <w:smartTag w:uri="urn:schemas-microsoft-com:office:smarttags" w:element="metricconverter">
        <w:smartTagPr>
          <w:attr w:name="ProductID" w:val="1 litra"/>
        </w:smartTagPr>
        <w:r w:rsidRPr="00AB31C0">
          <w:t>1 litra</w:t>
        </w:r>
      </w:smartTag>
      <w:r w:rsidRPr="00AB31C0">
        <w:t xml:space="preserve"> dostarczanego oleju napędowego będzie podczas realizacji umowy podlegała zmianom tzn. w przypadku zmiany ceny hurtowej netto producenta ON,  </w:t>
      </w:r>
      <w:r w:rsidR="00062E21" w:rsidRPr="00AB31C0">
        <w:t xml:space="preserve">obowiązuje cena </w:t>
      </w:r>
      <w:r w:rsidRPr="00AB31C0">
        <w:t>z dnia dostawy.</w:t>
      </w:r>
    </w:p>
    <w:p w:rsidR="006B034C" w:rsidRPr="007D08D5" w:rsidRDefault="006B034C" w:rsidP="006B034C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</w:pPr>
      <w:r w:rsidRPr="00AB31C0">
        <w:t>Za odebrany w danym</w:t>
      </w:r>
      <w:r w:rsidRPr="007D08D5">
        <w:t xml:space="preserve"> miesiącu olej napędowy Zamawiający zobowiązuje się zapłacić wg cen </w:t>
      </w:r>
      <w:smartTag w:uri="urn:schemas-microsoft-com:office:smarttags" w:element="metricconverter">
        <w:smartTagPr>
          <w:attr w:name="ProductID" w:val="1 litra"/>
        </w:smartTagPr>
        <w:r w:rsidRPr="007D08D5">
          <w:t>1 litra</w:t>
        </w:r>
      </w:smartTag>
      <w:r w:rsidRPr="007D08D5">
        <w:t xml:space="preserve"> oleju napędowego wyliczonej według wskazanej ceny hurtowej netto producenta, obowiązującej w dniu dostawy z uwzględnieniem </w:t>
      </w:r>
      <w:r w:rsidR="004F67C1" w:rsidRPr="007D08D5">
        <w:rPr>
          <w:b/>
          <w:u w:val="single"/>
        </w:rPr>
        <w:t>stałej marży</w:t>
      </w:r>
      <w:r w:rsidR="00FD6C38">
        <w:rPr>
          <w:b/>
          <w:u w:val="single"/>
        </w:rPr>
        <w:t xml:space="preserve"> </w:t>
      </w:r>
      <w:r w:rsidRPr="007D08D5">
        <w:t xml:space="preserve">od </w:t>
      </w:r>
      <w:smartTag w:uri="urn:schemas-microsoft-com:office:smarttags" w:element="metricconverter">
        <w:smartTagPr>
          <w:attr w:name="ProductID" w:val="1 litra"/>
        </w:smartTagPr>
        <w:r w:rsidRPr="007D08D5">
          <w:t>1 litra</w:t>
        </w:r>
      </w:smartTag>
      <w:r w:rsidRPr="007D08D5">
        <w:t xml:space="preserve"> zadeklarowanego przez Wykona</w:t>
      </w:r>
      <w:r w:rsidR="004F67C1" w:rsidRPr="007D08D5">
        <w:t xml:space="preserve">wcę w ofercie i wynoszącego dla </w:t>
      </w:r>
      <w:r w:rsidRPr="007D08D5">
        <w:t xml:space="preserve">oleju napędowego </w:t>
      </w:r>
      <w:bookmarkStart w:id="0" w:name="_GoBack"/>
      <w:bookmarkEnd w:id="0"/>
      <w:r w:rsidRPr="007D08D5">
        <w:t xml:space="preserve"> …….…….zł</w:t>
      </w:r>
      <w:r w:rsidR="004F67C1" w:rsidRPr="007D08D5">
        <w:t xml:space="preserve"> brutto </w:t>
      </w:r>
      <w:r w:rsidRPr="007D08D5">
        <w:t>/litr.</w:t>
      </w:r>
    </w:p>
    <w:p w:rsidR="00B85E35" w:rsidRDefault="006B034C" w:rsidP="00A45ADD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</w:pPr>
      <w:r w:rsidRPr="007D08D5">
        <w:t>Należność za poszczególne dostawy należy obliczyć na podstawie wzoru:</w:t>
      </w:r>
    </w:p>
    <w:p w:rsidR="006B034C" w:rsidRPr="00B85E35" w:rsidRDefault="00B85E35" w:rsidP="00B85E35">
      <w:pPr>
        <w:pStyle w:val="Tekstpodstawowy"/>
        <w:widowControl w:val="0"/>
        <w:suppressAutoHyphens w:val="0"/>
        <w:autoSpaceDE w:val="0"/>
        <w:autoSpaceDN w:val="0"/>
        <w:adjustRightInd w:val="0"/>
        <w:spacing w:line="240" w:lineRule="auto"/>
        <w:ind w:left="426"/>
      </w:pPr>
      <w:r>
        <w:rPr>
          <w:b/>
        </w:rPr>
        <w:t>(</w:t>
      </w:r>
      <w:r w:rsidR="00FD6C38">
        <w:rPr>
          <w:b/>
        </w:rPr>
        <w:t>c</w:t>
      </w:r>
      <w:r w:rsidR="004F67C1" w:rsidRPr="00B85E35">
        <w:rPr>
          <w:b/>
        </w:rPr>
        <w:t xml:space="preserve">ena </w:t>
      </w:r>
      <w:r w:rsidRPr="00B85E35">
        <w:rPr>
          <w:b/>
        </w:rPr>
        <w:t xml:space="preserve">paliwa </w:t>
      </w:r>
      <w:r w:rsidR="004F67C1" w:rsidRPr="00B85E35">
        <w:rPr>
          <w:b/>
        </w:rPr>
        <w:t xml:space="preserve">netto w dniu dostawy </w:t>
      </w:r>
      <w:r w:rsidR="006B034C" w:rsidRPr="00B85E35">
        <w:rPr>
          <w:b/>
        </w:rPr>
        <w:t>+ VAT</w:t>
      </w:r>
      <w:r>
        <w:rPr>
          <w:b/>
        </w:rPr>
        <w:t>)</w:t>
      </w:r>
      <w:r w:rsidR="00FD6C38">
        <w:rPr>
          <w:b/>
        </w:rPr>
        <w:t xml:space="preserve"> </w:t>
      </w:r>
      <w:r w:rsidRPr="00B85E35">
        <w:rPr>
          <w:b/>
        </w:rPr>
        <w:t xml:space="preserve">+ </w:t>
      </w:r>
      <w:r w:rsidR="004F67C1" w:rsidRPr="00B85E35">
        <w:rPr>
          <w:b/>
        </w:rPr>
        <w:t xml:space="preserve">marża </w:t>
      </w:r>
    </w:p>
    <w:p w:rsidR="006B034C" w:rsidRPr="006B034C" w:rsidRDefault="006B034C" w:rsidP="00A45ADD">
      <w:pPr>
        <w:pStyle w:val="Tekstpodstawowy"/>
        <w:widowControl w:val="0"/>
        <w:suppressAutoHyphens w:val="0"/>
        <w:autoSpaceDE w:val="0"/>
        <w:autoSpaceDN w:val="0"/>
        <w:adjustRightInd w:val="0"/>
        <w:spacing w:line="240" w:lineRule="auto"/>
        <w:ind w:left="426"/>
      </w:pPr>
      <w:r w:rsidRPr="006B034C">
        <w:t>Cenę netto „Wykonawcy zamówienia” należy podać z dokładnością do drugiego miejsca po przecinku, w postaci cyfrowej i słownie przy zachowaniu matematyc</w:t>
      </w:r>
      <w:r w:rsidR="00A33ECF">
        <w:t>znej zasady zaokrąglania liczb</w:t>
      </w:r>
      <w:r w:rsidRPr="006B034C">
        <w:t>.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</w:pPr>
      <w:r w:rsidRPr="006B034C">
        <w:t xml:space="preserve">Strony ustalają, iż w trakcie obowiązywania umowy  </w:t>
      </w:r>
      <w:r w:rsidR="00062E21">
        <w:t>marża</w:t>
      </w:r>
      <w:r w:rsidRPr="006B034C">
        <w:t xml:space="preserve"> nie ulegnie zmianie.</w:t>
      </w:r>
    </w:p>
    <w:p w:rsidR="006B034C" w:rsidRDefault="006B034C" w:rsidP="00F30808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</w:pPr>
      <w:r w:rsidRPr="006B034C">
        <w:t xml:space="preserve">Zamawiający dopuszcza zmiany cen poszczególnych dostaw jednostkowych w związku ze zmianą ceny </w:t>
      </w:r>
      <w:r w:rsidR="00062E21">
        <w:t xml:space="preserve">hurtowej </w:t>
      </w:r>
      <w:r w:rsidRPr="006B034C">
        <w:t>producenta dostarczanego oleju napędowego.</w:t>
      </w:r>
    </w:p>
    <w:p w:rsidR="00F86C4B" w:rsidRDefault="00F86C4B" w:rsidP="00F30808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</w:pPr>
      <w:r>
        <w:t>Zmiana ustawowej stawki podatku od towarów i usług winna być wprowadzona aneksem do umowy z zastrzeżeniem, że wartość zamówienia stanowi kwota brutto określona w pkt. 1 niniejszego paragrafu  i nie może ulec zmianie niezależnie od wielkości stawki VAT.</w:t>
      </w:r>
    </w:p>
    <w:p w:rsidR="00493874" w:rsidRPr="00493874" w:rsidRDefault="00493874" w:rsidP="00493874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rPr>
          <w:i/>
        </w:rPr>
      </w:pPr>
      <w:r w:rsidRPr="00493874">
        <w:t xml:space="preserve">Wynagrodzenie za wykonanie usług będzie płatne z konta Zamawiającego na rachunek bankowy Wykonawcy wskazany na fakturze, a określony w załączniku do niniejszej umowy pn.: </w:t>
      </w:r>
      <w:r w:rsidRPr="00493874">
        <w:rPr>
          <w:i/>
        </w:rPr>
        <w:t>Oświadczenie, że numer konta bankowego wskazanego przez Wykonawcę, jest rachunkiem bankowym, dla które bank prowadzi rachunek VAT.</w:t>
      </w:r>
    </w:p>
    <w:p w:rsidR="00493874" w:rsidRPr="006B034C" w:rsidRDefault="00493874" w:rsidP="00493874">
      <w:pPr>
        <w:pStyle w:val="Tekstpodstawowy"/>
        <w:widowControl w:val="0"/>
        <w:suppressAutoHyphens w:val="0"/>
        <w:autoSpaceDE w:val="0"/>
        <w:autoSpaceDN w:val="0"/>
        <w:adjustRightInd w:val="0"/>
        <w:spacing w:line="240" w:lineRule="auto"/>
        <w:ind w:left="426"/>
      </w:pPr>
    </w:p>
    <w:p w:rsidR="006B034C" w:rsidRPr="006B034C" w:rsidRDefault="006B034C" w:rsidP="006B034C">
      <w:pPr>
        <w:pStyle w:val="Tekstpodstawowy"/>
        <w:widowControl w:val="0"/>
        <w:autoSpaceDE w:val="0"/>
        <w:autoSpaceDN w:val="0"/>
        <w:adjustRightInd w:val="0"/>
        <w:jc w:val="center"/>
        <w:rPr>
          <w:b/>
        </w:rPr>
      </w:pPr>
      <w:r w:rsidRPr="006B034C">
        <w:rPr>
          <w:b/>
        </w:rPr>
        <w:t>§ 6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</w:pPr>
      <w:r w:rsidRPr="006B034C">
        <w:t>Zapłata wynagrodzenia nastąpi przelewem na podstawie faktury VAT obejmującej dostawy od pierwszego do ostatniego dnia miesiąca.</w:t>
      </w:r>
    </w:p>
    <w:p w:rsidR="006B034C" w:rsidRPr="00AB31C0" w:rsidRDefault="006B034C" w:rsidP="00F30808">
      <w:pPr>
        <w:pStyle w:val="Tekstpodstawowy"/>
        <w:widowControl w:val="0"/>
        <w:numPr>
          <w:ilvl w:val="0"/>
          <w:numId w:val="5"/>
        </w:numPr>
        <w:tabs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AB31C0">
        <w:lastRenderedPageBreak/>
        <w:t xml:space="preserve">Faktura VAT wystawiana będzie </w:t>
      </w:r>
      <w:r w:rsidR="00AB31C0" w:rsidRPr="00AB31C0">
        <w:t>po każdym zakończonym miesiącu prowadzonych dostaw.</w:t>
      </w:r>
    </w:p>
    <w:p w:rsidR="006B034C" w:rsidRPr="00AB31C0" w:rsidRDefault="006B034C" w:rsidP="00F30808">
      <w:pPr>
        <w:pStyle w:val="Tekstpodstawowy"/>
        <w:widowControl w:val="0"/>
        <w:numPr>
          <w:ilvl w:val="0"/>
          <w:numId w:val="5"/>
        </w:numPr>
        <w:tabs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AB31C0">
        <w:t>Wykonawca zobowiązuje się do podawania w fakturach cen za jeden litr ON z jednostkowych dostaw.</w:t>
      </w:r>
    </w:p>
    <w:p w:rsidR="006B034C" w:rsidRPr="00AB31C0" w:rsidRDefault="00443524" w:rsidP="00F30808">
      <w:pPr>
        <w:pStyle w:val="Tekstpodstawowy"/>
        <w:widowControl w:val="0"/>
        <w:numPr>
          <w:ilvl w:val="0"/>
          <w:numId w:val="5"/>
        </w:numPr>
        <w:tabs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AB31C0">
        <w:rPr>
          <w:b/>
          <w:noProof/>
          <w:color w:val="000000"/>
        </w:rPr>
        <w:t>Ilość zakupionego paliwa mierzona będzie w temperaturze min. 15</w:t>
      </w:r>
      <w:r w:rsidRPr="00AB31C0">
        <w:rPr>
          <w:b/>
          <w:noProof/>
          <w:color w:val="000000"/>
          <w:vertAlign w:val="superscript"/>
        </w:rPr>
        <w:t>o</w:t>
      </w:r>
      <w:r w:rsidRPr="00AB31C0">
        <w:rPr>
          <w:b/>
          <w:noProof/>
          <w:color w:val="000000"/>
        </w:rPr>
        <w:t>C.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5"/>
        </w:numPr>
        <w:tabs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AB31C0">
        <w:t xml:space="preserve">Zapłata faktury nastąpi przelewem w terminie </w:t>
      </w:r>
      <w:r w:rsidR="00062E21" w:rsidRPr="00AB31C0">
        <w:t>30</w:t>
      </w:r>
      <w:r w:rsidR="00573EF6">
        <w:t xml:space="preserve"> </w:t>
      </w:r>
      <w:r w:rsidRPr="00AB31C0">
        <w:t>dni od daty jej otrzymania przez</w:t>
      </w:r>
      <w:r w:rsidRPr="006B034C">
        <w:t xml:space="preserve"> Zamawiającego na konto Wykonawcy wskazana na fakturze.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5"/>
        </w:numPr>
        <w:tabs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6B034C">
        <w:t>Za datę zapłaty przyjmujemy datę obciążenia rachunku Zamawiającego.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5"/>
        </w:numPr>
        <w:tabs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6B034C">
        <w:t>Zamawiający zapłaci za rzeczywiście zamówione, dostarczone i odebrane dostawy.</w:t>
      </w:r>
    </w:p>
    <w:p w:rsidR="006B034C" w:rsidRPr="006B034C" w:rsidRDefault="007D08D5" w:rsidP="006B034C">
      <w:pPr>
        <w:pStyle w:val="Tekstpodstawowy"/>
        <w:jc w:val="center"/>
        <w:rPr>
          <w:b/>
        </w:rPr>
      </w:pPr>
      <w:r>
        <w:rPr>
          <w:b/>
        </w:rPr>
        <w:t>§7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13"/>
        </w:numPr>
        <w:tabs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6B034C">
        <w:t>Niewykorzystane ilości oleju napędowego po terminie obowiązywania umowy Zamawiający może odebrać na podstawie zapisów SIWZ.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13"/>
        </w:numPr>
        <w:tabs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6B034C">
        <w:t xml:space="preserve">Zamawiający zapłaci za olej napędowy po zakończeniu okresu trwania umowy, na zasadach </w:t>
      </w:r>
      <w:r w:rsidRPr="006B034C">
        <w:br/>
        <w:t>i po cenach określonych w niniejszej umowie na podstawie zapisów SIWZ.</w:t>
      </w:r>
    </w:p>
    <w:p w:rsidR="00677AF9" w:rsidRDefault="006B034C" w:rsidP="00F30808">
      <w:pPr>
        <w:pStyle w:val="Tekstpodstawowy"/>
        <w:widowControl w:val="0"/>
        <w:numPr>
          <w:ilvl w:val="0"/>
          <w:numId w:val="13"/>
        </w:numPr>
        <w:tabs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6B034C">
        <w:t>Zamawiający zastrzega sobie możliwość niewykorzystania całego przedmiotu zamówienia.</w:t>
      </w:r>
    </w:p>
    <w:p w:rsidR="00677AF9" w:rsidRDefault="00677AF9" w:rsidP="00677AF9">
      <w:pPr>
        <w:pStyle w:val="Tekstpodstawowy"/>
        <w:widowControl w:val="0"/>
        <w:tabs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</w:p>
    <w:p w:rsidR="006B034C" w:rsidRPr="00677AF9" w:rsidRDefault="007D08D5" w:rsidP="00677AF9">
      <w:pPr>
        <w:pStyle w:val="Tekstpodstawowy"/>
        <w:widowControl w:val="0"/>
        <w:tabs>
          <w:tab w:val="left" w:pos="5387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§ 8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14"/>
        </w:numPr>
        <w:tabs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6B034C">
        <w:t xml:space="preserve">Strony postanawiają, że formą odszkodowania w przypadku niewykonania lub nienależytego wykonania zobowiązań umownych będą kary umowne w następujących wypadkach </w:t>
      </w:r>
      <w:r w:rsidR="00FD6C38">
        <w:br/>
      </w:r>
      <w:r w:rsidRPr="006B034C">
        <w:t>i wysokościach: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14"/>
        </w:numPr>
        <w:tabs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6B034C">
        <w:t>Wykonawca zapłaci Zamawiającemu kary umowne: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15"/>
        </w:numPr>
        <w:tabs>
          <w:tab w:val="clear" w:pos="357"/>
          <w:tab w:val="num" w:pos="709"/>
          <w:tab w:val="left" w:pos="5387"/>
        </w:tabs>
        <w:suppressAutoHyphens w:val="0"/>
        <w:autoSpaceDE w:val="0"/>
        <w:autoSpaceDN w:val="0"/>
        <w:adjustRightInd w:val="0"/>
        <w:spacing w:line="240" w:lineRule="auto"/>
        <w:ind w:left="709"/>
      </w:pPr>
      <w:r w:rsidRPr="006B034C">
        <w:t>w przypadku odstąpienia od umowy przez Zamawiającego z przyczyn będących po stronie Wykonawcy w wysokości 5 000,00 zł (słownie: pięć tysięcy złotych),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15"/>
        </w:numPr>
        <w:tabs>
          <w:tab w:val="clear" w:pos="357"/>
          <w:tab w:val="num" w:pos="709"/>
          <w:tab w:val="left" w:pos="5387"/>
        </w:tabs>
        <w:suppressAutoHyphens w:val="0"/>
        <w:autoSpaceDE w:val="0"/>
        <w:autoSpaceDN w:val="0"/>
        <w:adjustRightInd w:val="0"/>
        <w:spacing w:line="240" w:lineRule="auto"/>
        <w:ind w:left="709"/>
      </w:pPr>
      <w:r w:rsidRPr="006B034C">
        <w:t>w przypadku niedostarczenia w terminie przedmiotu zamówienia w wysokości 5 % wartości umownej brutto niedostarczonej partii zamówienia za każdy rozpoczęty dzień zwłoki.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15"/>
        </w:numPr>
        <w:tabs>
          <w:tab w:val="clear" w:pos="357"/>
          <w:tab w:val="num" w:pos="709"/>
          <w:tab w:val="left" w:pos="5387"/>
        </w:tabs>
        <w:suppressAutoHyphens w:val="0"/>
        <w:autoSpaceDE w:val="0"/>
        <w:autoSpaceDN w:val="0"/>
        <w:adjustRightInd w:val="0"/>
        <w:spacing w:line="240" w:lineRule="auto"/>
        <w:ind w:left="709"/>
      </w:pPr>
      <w:r w:rsidRPr="006B034C">
        <w:t>w wysokości zapłaconych przez Zamawiającego kwot, wynikających z decyzji organu podatkowego orzekających o odpowiedzialności podatkowej Zamawiającego za zaległości podatkowe Wykonawcy, które powstały w związku z dokonanymi na rzecz Zamawiającego na podstawie niniejszej umowy dostawami.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14"/>
        </w:numPr>
        <w:tabs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6B034C">
        <w:t>Zamawiający zapłaci Wykonawcy kary umowne w wysokości 5 000,00 zł (słownie: pięć tysięcy złotych) w przypadku odstąpienia od umowy z przyczyn będących po stronie Zamawiającego.</w:t>
      </w:r>
    </w:p>
    <w:p w:rsidR="006B034C" w:rsidRPr="0044249E" w:rsidRDefault="006B034C" w:rsidP="00F30808">
      <w:pPr>
        <w:pStyle w:val="Tekstpodstawowy"/>
        <w:widowControl w:val="0"/>
        <w:numPr>
          <w:ilvl w:val="0"/>
          <w:numId w:val="14"/>
        </w:numPr>
        <w:tabs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6B034C">
        <w:t xml:space="preserve">Strony </w:t>
      </w:r>
      <w:r w:rsidRPr="0044249E">
        <w:t>mogą dochodzić na zasadach ogólnych odszkodowania przewyższającego wysokości kar umownych.</w:t>
      </w:r>
    </w:p>
    <w:p w:rsidR="00AB31C0" w:rsidRPr="0044249E" w:rsidRDefault="00AB31C0" w:rsidP="00AB31C0">
      <w:pPr>
        <w:pStyle w:val="Tekstpodstawowy"/>
        <w:widowControl w:val="0"/>
        <w:numPr>
          <w:ilvl w:val="0"/>
          <w:numId w:val="14"/>
        </w:numPr>
        <w:tabs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4249E">
        <w:t>Niezależnie od naliczania kar umownych, Zamawiający zastrzega sobie prawo dochodzenia odszkodowania w wysokości przewyższającej wysokość kar umownych na zasadach ogólnych Kodeksu cywilnego.</w:t>
      </w:r>
    </w:p>
    <w:p w:rsidR="006B034C" w:rsidRPr="006B034C" w:rsidRDefault="007D08D5" w:rsidP="00062E21">
      <w:pPr>
        <w:autoSpaceDE/>
        <w:autoSpaceDN/>
        <w:spacing w:before="0"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16"/>
        </w:numPr>
        <w:tabs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6B034C">
        <w:t>Wykonawca obowiązany jest posiadać ubezpieczenie od odpowiedzialności cywilnej w okresie obowiązywania umowy.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16"/>
        </w:numPr>
        <w:tabs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6B034C">
        <w:t xml:space="preserve">Wykonawca zobowiązuje się do posiadania ubezpieczenia od odpowiedzialności cywilnej </w:t>
      </w:r>
      <w:r w:rsidRPr="006B034C">
        <w:br/>
        <w:t>w zakresie prowadzonej działalności na kwotę nie mniejszą niż 100 000 złotych. Okres ubezpieczenia będzie obejmował okres realizacji umowy.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16"/>
        </w:numPr>
        <w:tabs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6B034C">
        <w:t xml:space="preserve">Wykonawca zobowiązuje się przedstawić do wglądu Zamawiającego dokument poświadczający zawarcie ubezpieczenia. Zamawiający ma prawo jednostronnie odstąpić od umowy bez jakichkolwiek konsekwencji prawnych i finansowych dla Zamawiającego, jeżeli Wykonawca nie zawrze właściwej umowy ubezpieczenia i nie przedstawi jej do wglądu w wskazanym terminie. Prawo do odstąpienia od umowy Zamawiający może zrealizować w terminie </w:t>
      </w:r>
      <w:r w:rsidRPr="006B034C">
        <w:br/>
      </w:r>
      <w:r w:rsidRPr="006B034C">
        <w:lastRenderedPageBreak/>
        <w:t>3 miesięcy od upływu wyznaczonego Wykonawcy terminu do zawarcia przedstawienia do wglądu właściwej umowy ubezpieczenia.</w:t>
      </w:r>
    </w:p>
    <w:p w:rsidR="00677AF9" w:rsidRDefault="00677AF9" w:rsidP="00677AF9">
      <w:pPr>
        <w:pStyle w:val="Tekstpodstawowy"/>
        <w:widowControl w:val="0"/>
        <w:tabs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</w:p>
    <w:p w:rsidR="006B034C" w:rsidRPr="00677AF9" w:rsidRDefault="007D08D5" w:rsidP="00677AF9">
      <w:pPr>
        <w:pStyle w:val="Tekstpodstawowy"/>
        <w:widowControl w:val="0"/>
        <w:tabs>
          <w:tab w:val="left" w:pos="5387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§10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17"/>
        </w:numPr>
        <w:tabs>
          <w:tab w:val="left" w:pos="357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6B034C">
        <w:t>Do kierowania pracami ze strony Wykonawcy wyznacza się: ………………………………….</w:t>
      </w:r>
    </w:p>
    <w:p w:rsidR="006B034C" w:rsidRDefault="006B034C" w:rsidP="00F30808">
      <w:pPr>
        <w:pStyle w:val="Tekstpodstawowy"/>
        <w:widowControl w:val="0"/>
        <w:numPr>
          <w:ilvl w:val="0"/>
          <w:numId w:val="17"/>
        </w:numPr>
        <w:tabs>
          <w:tab w:val="left" w:pos="357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6B034C">
        <w:t xml:space="preserve">Jako koordynatora Zamawiającego w zakresie wykonania obowiązków umownych wyznacza się: Janusz Panek tel. 17 2275227 w. 38. </w:t>
      </w:r>
    </w:p>
    <w:p w:rsidR="00CD5404" w:rsidRPr="00022FCC" w:rsidRDefault="00CD5404" w:rsidP="00CD5404">
      <w:pPr>
        <w:pStyle w:val="Tekstpodstawowy"/>
        <w:numPr>
          <w:ilvl w:val="0"/>
          <w:numId w:val="17"/>
        </w:numPr>
        <w:spacing w:line="240" w:lineRule="auto"/>
        <w:rPr>
          <w:bCs/>
        </w:rPr>
      </w:pPr>
      <w:r>
        <w:rPr>
          <w:bCs/>
        </w:rPr>
        <w:t>Każda ze stron</w:t>
      </w:r>
      <w:r w:rsidRPr="00022FCC">
        <w:rPr>
          <w:bCs/>
        </w:rPr>
        <w:t xml:space="preserve"> poinformuje drugą stronę niniejszej umowy o każdorazowej zmianie osoby uprawnionej d</w:t>
      </w:r>
      <w:r>
        <w:rPr>
          <w:bCs/>
        </w:rPr>
        <w:t>o kontaktów, zmianie jej danych</w:t>
      </w:r>
      <w:r w:rsidR="00FD6C38">
        <w:rPr>
          <w:bCs/>
        </w:rPr>
        <w:t xml:space="preserve"> </w:t>
      </w:r>
      <w:r>
        <w:rPr>
          <w:bCs/>
        </w:rPr>
        <w:t>oraz zmianie</w:t>
      </w:r>
      <w:r w:rsidRPr="00022FCC">
        <w:rPr>
          <w:bCs/>
        </w:rPr>
        <w:t xml:space="preserve"> numerów telefonów.</w:t>
      </w:r>
    </w:p>
    <w:p w:rsidR="006B034C" w:rsidRPr="006B034C" w:rsidRDefault="006B034C" w:rsidP="006B034C">
      <w:pPr>
        <w:pStyle w:val="Tekstpodstawowy"/>
        <w:widowControl w:val="0"/>
        <w:tabs>
          <w:tab w:val="left" w:pos="6096"/>
        </w:tabs>
        <w:autoSpaceDE w:val="0"/>
        <w:ind w:left="357"/>
      </w:pPr>
    </w:p>
    <w:p w:rsidR="006B034C" w:rsidRPr="006B034C" w:rsidRDefault="007D08D5" w:rsidP="006B034C">
      <w:pPr>
        <w:pStyle w:val="Tekstpodstawowy"/>
        <w:jc w:val="center"/>
        <w:rPr>
          <w:b/>
        </w:rPr>
      </w:pPr>
      <w:r>
        <w:rPr>
          <w:b/>
        </w:rPr>
        <w:t>§ 11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18"/>
        </w:numPr>
        <w:tabs>
          <w:tab w:val="left" w:pos="357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6B034C"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6B034C">
        <w:br/>
        <w:t>o powyższych okolicznościach. W takim wypadku Wykonawca może żądać jedynie wynagrodzenia należnego mu z tytułu wykonania części umowy.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18"/>
        </w:numPr>
        <w:tabs>
          <w:tab w:val="left" w:pos="357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6B034C">
        <w:t>Odstąpienie od umowy powinno nastąpić w formie pisemnej pod rygorem nieważności takiego oświadczenia i powinno zawierać uzasadnienie m.in. w niżej wymienionych przypadkach:</w:t>
      </w:r>
    </w:p>
    <w:p w:rsidR="006B034C" w:rsidRPr="006B034C" w:rsidRDefault="006B034C" w:rsidP="00F30808">
      <w:pPr>
        <w:pStyle w:val="Tekstpodstawowy"/>
        <w:widowControl w:val="0"/>
        <w:numPr>
          <w:ilvl w:val="3"/>
          <w:numId w:val="3"/>
        </w:numPr>
        <w:autoSpaceDE w:val="0"/>
        <w:spacing w:line="240" w:lineRule="auto"/>
      </w:pPr>
      <w:r w:rsidRPr="006B034C">
        <w:t xml:space="preserve"> nierozpoczęcia przez Wykonawcę realizacji przedmiotu umowy,</w:t>
      </w:r>
    </w:p>
    <w:p w:rsidR="006B034C" w:rsidRPr="006B034C" w:rsidRDefault="006B034C" w:rsidP="00F30808">
      <w:pPr>
        <w:pStyle w:val="Tekstpodstawowy"/>
        <w:widowControl w:val="0"/>
        <w:numPr>
          <w:ilvl w:val="3"/>
          <w:numId w:val="3"/>
        </w:numPr>
        <w:autoSpaceDE w:val="0"/>
        <w:spacing w:line="240" w:lineRule="auto"/>
      </w:pPr>
      <w:r w:rsidRPr="006B034C">
        <w:t xml:space="preserve">dwukrotnego opóźnienia w dostawie zamówionego paliwa przekraczającego 24 godziny, które skutkowało będzie koniecznością zakupu przez Zamawiającego danej partii paliwa </w:t>
      </w:r>
      <w:r w:rsidRPr="006B034C">
        <w:br/>
        <w:t>u innego dostawcy,</w:t>
      </w:r>
    </w:p>
    <w:p w:rsidR="006B034C" w:rsidRPr="0044249E" w:rsidRDefault="006B034C" w:rsidP="00F30808">
      <w:pPr>
        <w:pStyle w:val="Tekstpodstawowy"/>
        <w:widowControl w:val="0"/>
        <w:numPr>
          <w:ilvl w:val="3"/>
          <w:numId w:val="3"/>
        </w:numPr>
        <w:autoSpaceDE w:val="0"/>
        <w:spacing w:line="240" w:lineRule="auto"/>
      </w:pPr>
      <w:r w:rsidRPr="006B034C">
        <w:t>dwukrotnej odmowy przez Zamawiające</w:t>
      </w:r>
      <w:r w:rsidR="00677AF9">
        <w:t>go odbioru zamówionego paliwa</w:t>
      </w:r>
      <w:r w:rsidRPr="006B034C">
        <w:t xml:space="preserve">, w sytuacjach </w:t>
      </w:r>
      <w:r w:rsidRPr="0044249E">
        <w:t>określonych w §2.</w:t>
      </w:r>
    </w:p>
    <w:p w:rsidR="006B034C" w:rsidRPr="0044249E" w:rsidRDefault="006B034C" w:rsidP="00F30808">
      <w:pPr>
        <w:pStyle w:val="Tekstpodstawowy"/>
        <w:widowControl w:val="0"/>
        <w:numPr>
          <w:ilvl w:val="3"/>
          <w:numId w:val="3"/>
        </w:numPr>
        <w:autoSpaceDE w:val="0"/>
        <w:spacing w:line="240" w:lineRule="auto"/>
      </w:pPr>
      <w:r w:rsidRPr="0044249E">
        <w:t>dwukrotnej zasadnej reklamacji,</w:t>
      </w:r>
    </w:p>
    <w:p w:rsidR="006B034C" w:rsidRPr="0044249E" w:rsidRDefault="006B034C" w:rsidP="00F30808">
      <w:pPr>
        <w:pStyle w:val="Tekstpodstawowy"/>
        <w:widowControl w:val="0"/>
        <w:numPr>
          <w:ilvl w:val="3"/>
          <w:numId w:val="3"/>
        </w:numPr>
        <w:autoSpaceDE w:val="0"/>
        <w:spacing w:line="240" w:lineRule="auto"/>
      </w:pPr>
      <w:r w:rsidRPr="0044249E">
        <w:t>stwierdzenia, że Wykonawca nie wypeł</w:t>
      </w:r>
      <w:r w:rsidR="00075666" w:rsidRPr="0044249E">
        <w:t>nia obowiązków wynikających z §2</w:t>
      </w:r>
      <w:r w:rsidRPr="0044249E">
        <w:t xml:space="preserve"> ust.3 umowy.</w:t>
      </w:r>
    </w:p>
    <w:p w:rsidR="006B034C" w:rsidRPr="0044249E" w:rsidRDefault="00677AF9" w:rsidP="00F30808">
      <w:pPr>
        <w:pStyle w:val="Tekstpodstawowy"/>
        <w:widowControl w:val="0"/>
        <w:numPr>
          <w:ilvl w:val="3"/>
          <w:numId w:val="3"/>
        </w:numPr>
        <w:autoSpaceDE w:val="0"/>
        <w:spacing w:line="240" w:lineRule="auto"/>
      </w:pPr>
      <w:r w:rsidRPr="0044249E">
        <w:t>nie przedłożenia ważnej polisy</w:t>
      </w:r>
      <w:r w:rsidR="006B034C" w:rsidRPr="0044249E">
        <w:t>,</w:t>
      </w:r>
      <w:r w:rsidR="00075666" w:rsidRPr="0044249E">
        <w:t xml:space="preserve"> w sytuacjach określonych w § 9</w:t>
      </w:r>
      <w:r w:rsidR="006B034C" w:rsidRPr="0044249E">
        <w:t>.</w:t>
      </w:r>
    </w:p>
    <w:p w:rsidR="006B034C" w:rsidRPr="0044249E" w:rsidRDefault="006B034C" w:rsidP="006B034C">
      <w:pPr>
        <w:pStyle w:val="Tekstpodstawowy"/>
        <w:widowControl w:val="0"/>
        <w:autoSpaceDE w:val="0"/>
        <w:ind w:left="357"/>
      </w:pPr>
    </w:p>
    <w:p w:rsidR="006B034C" w:rsidRPr="0044249E" w:rsidRDefault="007D08D5" w:rsidP="006B034C">
      <w:pPr>
        <w:pStyle w:val="Tekstpodstawowy"/>
        <w:jc w:val="center"/>
        <w:rPr>
          <w:b/>
        </w:rPr>
      </w:pPr>
      <w:r w:rsidRPr="0044249E">
        <w:rPr>
          <w:b/>
        </w:rPr>
        <w:t>§ 12</w:t>
      </w:r>
    </w:p>
    <w:p w:rsidR="00AB31C0" w:rsidRPr="0044249E" w:rsidRDefault="00AB31C0" w:rsidP="00AB31C0">
      <w:pPr>
        <w:pStyle w:val="Tekstpodstawowy"/>
        <w:widowControl w:val="0"/>
        <w:numPr>
          <w:ilvl w:val="0"/>
          <w:numId w:val="26"/>
        </w:numPr>
        <w:tabs>
          <w:tab w:val="left" w:pos="357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4249E">
        <w:t>Zamawiający ma prawo żądać od Wykonawcy świadectwa jakości z okresu objętego tankowaniem.</w:t>
      </w:r>
    </w:p>
    <w:p w:rsidR="00AB31C0" w:rsidRPr="0044249E" w:rsidRDefault="00AB31C0" w:rsidP="00AB31C0">
      <w:pPr>
        <w:pStyle w:val="Tekstpodstawowy"/>
        <w:widowControl w:val="0"/>
        <w:numPr>
          <w:ilvl w:val="0"/>
          <w:numId w:val="26"/>
        </w:numPr>
        <w:tabs>
          <w:tab w:val="left" w:pos="357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4249E">
        <w:t>W przypadku wątpliwości Zamawiającego, co do jakości dostarczonego paliwa, Zamawiający zleci przeprowadzenie analizy jakości paliwa zatankowanego na stacji paliw Wykonawcy niezależnej jednostce badawczej.</w:t>
      </w:r>
    </w:p>
    <w:p w:rsidR="00AB31C0" w:rsidRPr="0044249E" w:rsidRDefault="00AB31C0" w:rsidP="00AB31C0">
      <w:pPr>
        <w:pStyle w:val="Tekstpodstawowy"/>
        <w:widowControl w:val="0"/>
        <w:numPr>
          <w:ilvl w:val="0"/>
          <w:numId w:val="26"/>
        </w:numPr>
        <w:tabs>
          <w:tab w:val="left" w:pos="357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4249E">
        <w:t>W przypadku negatywnego wyniku analizy, o której mowa w ust. 2 umowy, koszt analizy poniesie Wykonawca.</w:t>
      </w:r>
    </w:p>
    <w:p w:rsidR="00AB31C0" w:rsidRPr="0044249E" w:rsidRDefault="00AB31C0" w:rsidP="00AB31C0">
      <w:pPr>
        <w:pStyle w:val="Tekstpodstawowy"/>
        <w:widowControl w:val="0"/>
        <w:numPr>
          <w:ilvl w:val="0"/>
          <w:numId w:val="26"/>
        </w:numPr>
        <w:tabs>
          <w:tab w:val="left" w:pos="357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4249E">
        <w:t xml:space="preserve">W przypadku, gdy Zamawiający poniesie straty z tytułu niedotrzymania wymagań jakościowych paliw, Wykonawca zapewni pokrycie kosztów napraw pojazdów, maszyn </w:t>
      </w:r>
      <w:r w:rsidRPr="0044249E">
        <w:br/>
        <w:t>i urządzeń.</w:t>
      </w:r>
    </w:p>
    <w:p w:rsidR="00AB31C0" w:rsidRPr="0044249E" w:rsidRDefault="00AB31C0" w:rsidP="00AB31C0">
      <w:pPr>
        <w:adjustRightInd w:val="0"/>
        <w:spacing w:before="0" w:line="240" w:lineRule="auto"/>
        <w:ind w:left="426" w:hanging="426"/>
        <w:jc w:val="left"/>
        <w:rPr>
          <w:rFonts w:eastAsia="Calibri"/>
          <w:w w:val="100"/>
          <w:sz w:val="22"/>
          <w:szCs w:val="22"/>
          <w:lang w:eastAsia="en-US"/>
        </w:rPr>
      </w:pPr>
    </w:p>
    <w:p w:rsidR="00AB31C0" w:rsidRDefault="00AB31C0" w:rsidP="00AB31C0">
      <w:pPr>
        <w:pStyle w:val="Tekstpodstawowy"/>
        <w:jc w:val="center"/>
        <w:rPr>
          <w:b/>
        </w:rPr>
      </w:pPr>
      <w:r>
        <w:rPr>
          <w:b/>
        </w:rPr>
        <w:t>§ 13</w:t>
      </w:r>
    </w:p>
    <w:p w:rsidR="00CD5404" w:rsidRPr="00022FCC" w:rsidRDefault="00CD5404" w:rsidP="00CD5404">
      <w:pPr>
        <w:pStyle w:val="Akapitzlist"/>
        <w:numPr>
          <w:ilvl w:val="0"/>
          <w:numId w:val="21"/>
        </w:numPr>
        <w:adjustRightInd w:val="0"/>
        <w:spacing w:line="240" w:lineRule="auto"/>
        <w:ind w:left="284" w:hanging="284"/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</w:pPr>
      <w:r w:rsidRPr="00022FCC"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  <w:t xml:space="preserve">Zamawiający informuje, że zmiany w treści zawartej umowy mogą nastąpić jedynie </w:t>
      </w:r>
      <w:r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  <w:br/>
      </w:r>
      <w:r w:rsidRPr="00022FCC"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  <w:t>w przypadku</w:t>
      </w:r>
      <w:r w:rsidR="00FD6C38"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  <w:t xml:space="preserve"> </w:t>
      </w:r>
      <w:r w:rsidRPr="00022FCC"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  <w:t xml:space="preserve">okoliczności, których nie można było przewidzieć w chwili jej zawarcia. </w:t>
      </w:r>
    </w:p>
    <w:p w:rsidR="00CD5404" w:rsidRPr="00022FCC" w:rsidRDefault="00CD5404" w:rsidP="00CD5404">
      <w:pPr>
        <w:pStyle w:val="Akapitzlist"/>
        <w:numPr>
          <w:ilvl w:val="0"/>
          <w:numId w:val="21"/>
        </w:numPr>
        <w:adjustRightInd w:val="0"/>
        <w:spacing w:line="240" w:lineRule="auto"/>
        <w:ind w:left="284" w:hanging="284"/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</w:pPr>
      <w:r w:rsidRPr="00022FCC"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  <w:lastRenderedPageBreak/>
        <w:t xml:space="preserve">    Zgodnie z tym Zamawiający na podstawie art. 144 ust 1 Pzp przewidział następujące okoliczności, które mogą powodować konieczność wprowadzenia zmian w treści zawartej umowy w formie aneksu:</w:t>
      </w:r>
    </w:p>
    <w:p w:rsidR="00CD5404" w:rsidRPr="00022FCC" w:rsidRDefault="00CD5404" w:rsidP="00CD5404">
      <w:pPr>
        <w:pStyle w:val="Akapitzlist"/>
        <w:numPr>
          <w:ilvl w:val="0"/>
          <w:numId w:val="22"/>
        </w:numPr>
        <w:adjustRightInd w:val="0"/>
        <w:spacing w:line="240" w:lineRule="auto"/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</w:pPr>
      <w:r w:rsidRPr="00022FCC"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  <w:t>zmiana nazwy, siedziby stron umowy, numerów kont bankowych oraz innych danych identyfikacyjnych;</w:t>
      </w:r>
    </w:p>
    <w:p w:rsidR="00CD5404" w:rsidRPr="00022FCC" w:rsidRDefault="00CD5404" w:rsidP="00CD5404">
      <w:pPr>
        <w:pStyle w:val="Akapitzlist"/>
        <w:numPr>
          <w:ilvl w:val="0"/>
          <w:numId w:val="22"/>
        </w:numPr>
        <w:adjustRightInd w:val="0"/>
        <w:spacing w:line="240" w:lineRule="auto"/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</w:pPr>
      <w:r w:rsidRPr="00022FCC"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  <w:t>zmiana osób odpowiedzialnych za kontakty i nadzór nad przedmiotem umowy;</w:t>
      </w:r>
    </w:p>
    <w:p w:rsidR="00CD5404" w:rsidRPr="00022FCC" w:rsidRDefault="00CD5404" w:rsidP="00CD5404">
      <w:pPr>
        <w:pStyle w:val="Akapitzlist"/>
        <w:numPr>
          <w:ilvl w:val="0"/>
          <w:numId w:val="22"/>
        </w:numPr>
        <w:adjustRightInd w:val="0"/>
        <w:spacing w:line="240" w:lineRule="auto"/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</w:pPr>
      <w:r w:rsidRPr="00022FCC"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  <w:t xml:space="preserve">zmniejszenie zakresu wynagrodzenia z przyczyn o obiektywnym charakterze, istotnej zmiany okoliczności powodującej, że wykonanie części zakresu realizacji umowy nie leży </w:t>
      </w:r>
      <w:r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  <w:br/>
      </w:r>
      <w:r w:rsidRPr="00022FCC"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  <w:t>w interesie publicznym, czego nie można było przewidzieć w chwili jej zawarcia;</w:t>
      </w:r>
    </w:p>
    <w:p w:rsidR="00CD5404" w:rsidRPr="00022FCC" w:rsidRDefault="00CD5404" w:rsidP="00CD5404">
      <w:pPr>
        <w:pStyle w:val="Akapitzlist"/>
        <w:numPr>
          <w:ilvl w:val="0"/>
          <w:numId w:val="22"/>
        </w:numPr>
        <w:adjustRightInd w:val="0"/>
        <w:spacing w:line="240" w:lineRule="auto"/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</w:pPr>
      <w:r w:rsidRPr="00022FCC"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  <w:t xml:space="preserve">w razie wystąpienia istotnych zmian okoliczności powodujących, że wykonanie umowy nie leży w interesie Zamawiającego, czego nie można było przewidzieć w chwili zawarcia umowy, Zamawiający może odstąpić od umowy w terminie miesiąca od powzięcia wiadomości o powyższych okolicznościach, a także może zmniejszyć ilość nabywanego paliwa. W takim wypadku Wykonawca może żądać jedynie wynagrodzenia należnego mu </w:t>
      </w:r>
      <w:r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  <w:br/>
      </w:r>
      <w:r w:rsidRPr="00022FCC"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  <w:t xml:space="preserve">z tytułu </w:t>
      </w:r>
      <w:r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  <w:t>zrealizowanej części</w:t>
      </w:r>
      <w:r w:rsidRPr="00022FCC"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  <w:t xml:space="preserve"> umowy. Wykonawcy nie przysługuje z tego tytułu odszkodowanie, jak też żądanie zapłaty kar umownych;</w:t>
      </w:r>
    </w:p>
    <w:p w:rsidR="00CD5404" w:rsidRPr="00022FCC" w:rsidRDefault="00CD5404" w:rsidP="00CD5404">
      <w:pPr>
        <w:pStyle w:val="Akapitzlist"/>
        <w:numPr>
          <w:ilvl w:val="0"/>
          <w:numId w:val="22"/>
        </w:numPr>
        <w:adjustRightInd w:val="0"/>
        <w:spacing w:line="240" w:lineRule="auto"/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</w:pPr>
      <w:r w:rsidRPr="00022FCC"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  <w:t xml:space="preserve">zmiana może dotyczyć zmiany ceny jednostkowej określonej w ofercie przetargowej </w:t>
      </w:r>
      <w:r w:rsidR="00FD6C38"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  <w:br/>
      </w:r>
      <w:r w:rsidRPr="00022FCC"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  <w:t xml:space="preserve">w związku ze zmianą stawki podatku VAT. Zmiana taka może być dokonana po wejściu </w:t>
      </w:r>
      <w:r w:rsidR="00FD6C38"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  <w:br/>
      </w:r>
      <w:r w:rsidRPr="00022FCC"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  <w:t>w życie Rozporządzenia</w:t>
      </w:r>
      <w:r w:rsidR="006727CD"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  <w:t xml:space="preserve"> regulującego zmianę stawek VAT z zastrzeżeniem zapisów § 5 ust 9.</w:t>
      </w:r>
    </w:p>
    <w:p w:rsidR="00CD5404" w:rsidRPr="00022FCC" w:rsidRDefault="00CD5404" w:rsidP="00CD5404">
      <w:pPr>
        <w:pStyle w:val="Akapitzlist"/>
        <w:numPr>
          <w:ilvl w:val="0"/>
          <w:numId w:val="22"/>
        </w:numPr>
        <w:adjustRightInd w:val="0"/>
        <w:spacing w:line="240" w:lineRule="auto"/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</w:pPr>
      <w:r w:rsidRPr="00022FCC"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  <w:t>Zamawiający zastrzega sobie prawo do rozwiązania umowy ze skutkiem natychmiastowym w przypadku nie wykonania lub nienależytego wykonania przedmiotu zamówienia;</w:t>
      </w:r>
    </w:p>
    <w:p w:rsidR="00CD5404" w:rsidRPr="00022FCC" w:rsidRDefault="00CD5404" w:rsidP="00CD5404">
      <w:pPr>
        <w:pStyle w:val="Akapitzlist"/>
        <w:numPr>
          <w:ilvl w:val="0"/>
          <w:numId w:val="21"/>
        </w:numPr>
        <w:adjustRightInd w:val="0"/>
        <w:spacing w:line="240" w:lineRule="auto"/>
        <w:ind w:left="284" w:hanging="284"/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</w:pPr>
      <w:r w:rsidRPr="00022FCC">
        <w:rPr>
          <w:rFonts w:ascii="Times New Roman" w:eastAsia="Calibri" w:hAnsi="Times New Roman"/>
          <w:bCs/>
          <w:w w:val="100"/>
          <w:sz w:val="24"/>
          <w:szCs w:val="24"/>
          <w:lang w:eastAsia="ar-SA"/>
        </w:rPr>
        <w:t xml:space="preserve">Powyższe zmiany dopuszczone będą wyłącznie pod warunkiem złożenia wniosku przez Wykonawcę i po akceptacji przez Zamawiającego.  </w:t>
      </w:r>
    </w:p>
    <w:p w:rsidR="00CD5404" w:rsidRDefault="00CD5404" w:rsidP="006B034C">
      <w:pPr>
        <w:pStyle w:val="Tekstpodstawowy"/>
        <w:jc w:val="center"/>
        <w:rPr>
          <w:b/>
        </w:rPr>
      </w:pPr>
    </w:p>
    <w:p w:rsidR="00CD5404" w:rsidRPr="006B034C" w:rsidRDefault="00AB31C0" w:rsidP="006B034C">
      <w:pPr>
        <w:pStyle w:val="Tekstpodstawowy"/>
        <w:jc w:val="center"/>
        <w:rPr>
          <w:b/>
        </w:rPr>
      </w:pPr>
      <w:r>
        <w:rPr>
          <w:b/>
        </w:rPr>
        <w:t>§ 14</w:t>
      </w:r>
    </w:p>
    <w:p w:rsidR="006B034C" w:rsidRDefault="006B034C" w:rsidP="00443524">
      <w:pPr>
        <w:pStyle w:val="Tekstpodstawowy"/>
        <w:widowControl w:val="0"/>
        <w:numPr>
          <w:ilvl w:val="0"/>
          <w:numId w:val="23"/>
        </w:numPr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  <w:ind w:left="426"/>
      </w:pPr>
      <w:r w:rsidRPr="006B034C">
        <w:t xml:space="preserve">Niniejsza umowa zostaje zawarta na okres od dnia </w:t>
      </w:r>
      <w:r w:rsidRPr="00075666">
        <w:rPr>
          <w:b/>
        </w:rPr>
        <w:t>01.01.20</w:t>
      </w:r>
      <w:r w:rsidR="00FD6C38">
        <w:rPr>
          <w:b/>
        </w:rPr>
        <w:t>20</w:t>
      </w:r>
      <w:r w:rsidRPr="006B034C">
        <w:t xml:space="preserve"> r. do dnia </w:t>
      </w:r>
      <w:r w:rsidR="00FD6C38">
        <w:rPr>
          <w:b/>
        </w:rPr>
        <w:t>31.12.2020</w:t>
      </w:r>
      <w:r w:rsidRPr="00075666">
        <w:rPr>
          <w:b/>
        </w:rPr>
        <w:t xml:space="preserve"> r. </w:t>
      </w:r>
      <w:r w:rsidRPr="006B034C">
        <w:t xml:space="preserve">lub do wyczerpania </w:t>
      </w:r>
      <w:r w:rsidR="00443524">
        <w:t>środków w zależności co nastąpi pierwsze.</w:t>
      </w:r>
    </w:p>
    <w:p w:rsidR="00443524" w:rsidRPr="00443524" w:rsidRDefault="00443524" w:rsidP="00443524">
      <w:pPr>
        <w:pStyle w:val="Tekstpodstawowy"/>
        <w:widowControl w:val="0"/>
        <w:numPr>
          <w:ilvl w:val="0"/>
          <w:numId w:val="23"/>
        </w:numPr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  <w:ind w:left="426"/>
      </w:pPr>
      <w:r w:rsidRPr="00443524">
        <w:rPr>
          <w:bCs/>
        </w:rPr>
        <w:t xml:space="preserve">Przez ilość środków rozumie się cenę brutto podaną w umowie i ofercie  Wykonawcy. Cena brutto w umowie i ofercie Wykonawcy stanowi maksymalną kwotę, za jaką Zamawiający dokona zakupu oleju napędowego. Ilości podane w </w:t>
      </w:r>
      <w:r w:rsidR="00BB2B2A">
        <w:rPr>
          <w:bCs/>
        </w:rPr>
        <w:t>SIWZ</w:t>
      </w:r>
      <w:r w:rsidRPr="00443524">
        <w:rPr>
          <w:bCs/>
        </w:rPr>
        <w:t xml:space="preserve"> są szacunkowe i mogą ulec zmianie w zależności od ceny paliwa.  </w:t>
      </w:r>
    </w:p>
    <w:p w:rsidR="00677AF9" w:rsidRDefault="00677AF9" w:rsidP="006B034C">
      <w:pPr>
        <w:pStyle w:val="Tekstpodstawowy"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B034C" w:rsidRDefault="00AB31C0" w:rsidP="006B034C">
      <w:pPr>
        <w:pStyle w:val="Tekstpodstawowy"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§15</w:t>
      </w:r>
    </w:p>
    <w:p w:rsidR="009139E4" w:rsidRPr="009139E4" w:rsidRDefault="009139E4" w:rsidP="009139E4">
      <w:pPr>
        <w:pStyle w:val="Tekstpodstawowy"/>
        <w:widowControl w:val="0"/>
        <w:numPr>
          <w:ilvl w:val="0"/>
          <w:numId w:val="19"/>
        </w:numPr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9139E4">
        <w:t>Ustala się zabezpieczenie należyte</w:t>
      </w:r>
      <w:r>
        <w:t>go wykonania Umowy w wysokości 5</w:t>
      </w:r>
      <w:r w:rsidRPr="009139E4">
        <w:t xml:space="preserve"> % wartości brutto dostaw w okresie obowiązywania umowy.</w:t>
      </w:r>
    </w:p>
    <w:p w:rsidR="009139E4" w:rsidRPr="009139E4" w:rsidRDefault="009139E4" w:rsidP="009139E4">
      <w:pPr>
        <w:pStyle w:val="Tekstpodstawowy"/>
        <w:widowControl w:val="0"/>
        <w:numPr>
          <w:ilvl w:val="0"/>
          <w:numId w:val="19"/>
        </w:numPr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9139E4">
        <w:t xml:space="preserve">Zabezpieczenie, o którym mowa w ust. 1 może być wniesione według wyboru Wykonawcy </w:t>
      </w:r>
      <w:r w:rsidR="00FD6C38">
        <w:br/>
      </w:r>
      <w:r w:rsidRPr="009139E4">
        <w:t xml:space="preserve">w jednej lub w kilku formach wskazanych w SIWZ. </w:t>
      </w:r>
    </w:p>
    <w:p w:rsidR="009139E4" w:rsidRPr="009139E4" w:rsidRDefault="009139E4" w:rsidP="009139E4">
      <w:pPr>
        <w:pStyle w:val="Tekstpodstawowy"/>
        <w:widowControl w:val="0"/>
        <w:numPr>
          <w:ilvl w:val="0"/>
          <w:numId w:val="19"/>
        </w:numPr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9139E4">
        <w:t>W trakcie realizacji umowy Wykonawca może dokonać zmiany formy zabezpieczenia. Zmiana formy zabezpieczenia jest dokonywana z zachowaniem ciągłości zabezpieczenia i bez zmniejszenia jego wysokości.</w:t>
      </w:r>
    </w:p>
    <w:p w:rsidR="009139E4" w:rsidRPr="009139E4" w:rsidRDefault="009139E4" w:rsidP="009139E4">
      <w:pPr>
        <w:pStyle w:val="Tekstpodstawowy"/>
        <w:widowControl w:val="0"/>
        <w:numPr>
          <w:ilvl w:val="0"/>
          <w:numId w:val="19"/>
        </w:numPr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9139E4">
        <w:t xml:space="preserve">Z kwoty zabezpieczenia należytego wykonania umowy Zamawiający ma prawo pokryć nie uregulowane przez Wykonawcę roszczenia z tytułu reklamacji ilościowej lub jakościowej </w:t>
      </w:r>
      <w:r w:rsidRPr="009139E4">
        <w:lastRenderedPageBreak/>
        <w:t xml:space="preserve">paliwa oraz z tytułu kary umownej należnej w razie odstąpienia od umowy przez Zamawiającego z przyczyn za które odpowiada Wykonawca. </w:t>
      </w:r>
    </w:p>
    <w:p w:rsidR="009139E4" w:rsidRPr="009139E4" w:rsidRDefault="009139E4" w:rsidP="009139E4">
      <w:pPr>
        <w:pStyle w:val="Tekstpodstawowy"/>
        <w:widowControl w:val="0"/>
        <w:numPr>
          <w:ilvl w:val="0"/>
          <w:numId w:val="19"/>
        </w:numPr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9139E4">
        <w:t xml:space="preserve">Zabezpieczenie należytego wykonania umowy zostanie zwrócone w terminie 30 dni od dnia wykonania zamówienia i uznania przez Zamawiającego za należycie wykonane. </w:t>
      </w:r>
    </w:p>
    <w:p w:rsidR="009139E4" w:rsidRPr="009139E4" w:rsidRDefault="009139E4" w:rsidP="009139E4">
      <w:pPr>
        <w:pStyle w:val="Tekstpodstawowy"/>
        <w:widowControl w:val="0"/>
        <w:numPr>
          <w:ilvl w:val="0"/>
          <w:numId w:val="19"/>
        </w:numPr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9139E4">
        <w:t xml:space="preserve">Jeżeli zabezpieczenie wniesiono w pieniądzu Zamawiający zwraca zabezpieczenie wraz </w:t>
      </w:r>
      <w:r w:rsidR="00FD6C38">
        <w:br/>
      </w:r>
      <w:r w:rsidRPr="009139E4">
        <w:t xml:space="preserve">z odsetkami wynikającymi z umowy rachunku bankowego, na którym było przechowywane, pomniejszone o koszt prowadzenia tego rachunku oraz prowizji bankowej za przelew pieniędzy na rachunek bankowy Wykonawcy. </w:t>
      </w:r>
    </w:p>
    <w:p w:rsidR="009139E4" w:rsidRPr="006B034C" w:rsidRDefault="00AB31C0" w:rsidP="009139E4">
      <w:pPr>
        <w:pStyle w:val="Tekstpodstawowy"/>
        <w:jc w:val="center"/>
        <w:rPr>
          <w:b/>
        </w:rPr>
      </w:pPr>
      <w:r>
        <w:rPr>
          <w:b/>
        </w:rPr>
        <w:t>§ 16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19"/>
        </w:numPr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6B034C">
        <w:t>Wszelkie zmiany i uzupełnienia treści umowy wymagają formy pisemnej w postaci aneksu podpisanego przez obie strony, pod rygorem nieważności.</w:t>
      </w:r>
    </w:p>
    <w:p w:rsidR="006B034C" w:rsidRPr="006B034C" w:rsidRDefault="006B034C" w:rsidP="00F30808">
      <w:pPr>
        <w:pStyle w:val="Tekstpodstawowy"/>
        <w:widowControl w:val="0"/>
        <w:numPr>
          <w:ilvl w:val="0"/>
          <w:numId w:val="19"/>
        </w:numPr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6B034C">
        <w:t>Zakazuje się zmian postanowień zawartej umowy w stosunku do treści oferty, na podstawie, której dokonano wyboru Wykonawcy, z wyjątkiem okoliczności wynikających z ustawy z dnia 29 stycznia 2004 r. – Prawo zamówień publicznych (</w:t>
      </w:r>
      <w:r w:rsidR="00677AF9">
        <w:t>j.t.Dz.U.</w:t>
      </w:r>
      <w:r w:rsidRPr="006B034C">
        <w:t>2017</w:t>
      </w:r>
      <w:r w:rsidR="00677AF9">
        <w:t>.</w:t>
      </w:r>
      <w:r w:rsidRPr="006B034C">
        <w:t xml:space="preserve">1579). </w:t>
      </w:r>
    </w:p>
    <w:p w:rsidR="00AB31C0" w:rsidRDefault="00AB31C0" w:rsidP="006B034C">
      <w:pPr>
        <w:pStyle w:val="Tekstpodstawowy"/>
        <w:jc w:val="center"/>
        <w:rPr>
          <w:b/>
        </w:rPr>
      </w:pPr>
    </w:p>
    <w:p w:rsidR="006B034C" w:rsidRPr="006B034C" w:rsidRDefault="009139E4" w:rsidP="006B034C">
      <w:pPr>
        <w:pStyle w:val="Tekstpodstawowy"/>
        <w:jc w:val="center"/>
        <w:rPr>
          <w:b/>
        </w:rPr>
      </w:pPr>
      <w:r>
        <w:rPr>
          <w:b/>
        </w:rPr>
        <w:t>§ 1</w:t>
      </w:r>
      <w:r w:rsidR="00AB31C0">
        <w:rPr>
          <w:b/>
        </w:rPr>
        <w:t>7</w:t>
      </w:r>
    </w:p>
    <w:p w:rsidR="006B034C" w:rsidRPr="006B034C" w:rsidRDefault="006B034C" w:rsidP="00677AF9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6B034C">
        <w:t>W sprawach nie uregulowanych postanowieniami niniejszej umowy stosuje się przepisy Kodeksu Cywilnego oraz przepisy ustawy Prawo zamówień publicznych.</w:t>
      </w:r>
    </w:p>
    <w:p w:rsidR="00075666" w:rsidRDefault="00075666" w:rsidP="006B034C">
      <w:pPr>
        <w:pStyle w:val="Tekstpodstawowy"/>
        <w:jc w:val="center"/>
        <w:rPr>
          <w:b/>
        </w:rPr>
      </w:pPr>
    </w:p>
    <w:p w:rsidR="006B034C" w:rsidRPr="006B034C" w:rsidRDefault="009139E4" w:rsidP="006B034C">
      <w:pPr>
        <w:pStyle w:val="Tekstpodstawowy"/>
        <w:jc w:val="center"/>
        <w:rPr>
          <w:b/>
        </w:rPr>
      </w:pPr>
      <w:r>
        <w:rPr>
          <w:b/>
        </w:rPr>
        <w:t>§1</w:t>
      </w:r>
      <w:r w:rsidR="00AB31C0">
        <w:rPr>
          <w:b/>
        </w:rPr>
        <w:t>8</w:t>
      </w:r>
    </w:p>
    <w:p w:rsidR="006B034C" w:rsidRDefault="006B034C" w:rsidP="006B034C">
      <w:pPr>
        <w:pStyle w:val="Tekstpodstawowy"/>
      </w:pPr>
      <w:r w:rsidRPr="006B034C">
        <w:t>Ewentualne spory wynikłe w związku z realizacją umowy rozstrzygane będą przez właściwy rzeczowo Sąd dla siedziby Zamawiającego.</w:t>
      </w:r>
    </w:p>
    <w:p w:rsidR="00AB31C0" w:rsidRPr="006B034C" w:rsidRDefault="00AB31C0" w:rsidP="006B034C">
      <w:pPr>
        <w:pStyle w:val="Tekstpodstawowy"/>
      </w:pPr>
    </w:p>
    <w:p w:rsidR="006B034C" w:rsidRPr="006B034C" w:rsidRDefault="009139E4" w:rsidP="006B034C">
      <w:pPr>
        <w:pStyle w:val="Tekstpodstawowy"/>
        <w:jc w:val="center"/>
        <w:rPr>
          <w:b/>
        </w:rPr>
      </w:pPr>
      <w:r>
        <w:rPr>
          <w:b/>
        </w:rPr>
        <w:t>§ 1</w:t>
      </w:r>
      <w:r w:rsidR="00AB31C0">
        <w:rPr>
          <w:b/>
        </w:rPr>
        <w:t>9</w:t>
      </w:r>
    </w:p>
    <w:p w:rsidR="006B034C" w:rsidRPr="006B034C" w:rsidRDefault="006B034C" w:rsidP="00677AF9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6B034C">
        <w:t>Zabrania się cesji wierzytelności wynikających z niniejszej umowy na osoby trzecie.</w:t>
      </w:r>
    </w:p>
    <w:p w:rsidR="006B034C" w:rsidRPr="006B034C" w:rsidRDefault="006B034C" w:rsidP="006B034C">
      <w:pPr>
        <w:pStyle w:val="Tekstpodstawowy"/>
        <w:jc w:val="center"/>
        <w:rPr>
          <w:b/>
        </w:rPr>
      </w:pPr>
    </w:p>
    <w:p w:rsidR="006B034C" w:rsidRPr="006B034C" w:rsidRDefault="009139E4" w:rsidP="006B034C">
      <w:pPr>
        <w:pStyle w:val="Tekstpodstawowy"/>
        <w:jc w:val="center"/>
        <w:rPr>
          <w:b/>
        </w:rPr>
      </w:pPr>
      <w:r>
        <w:rPr>
          <w:b/>
        </w:rPr>
        <w:t xml:space="preserve">§ </w:t>
      </w:r>
      <w:r w:rsidR="00AB31C0">
        <w:rPr>
          <w:b/>
        </w:rPr>
        <w:t>20</w:t>
      </w:r>
    </w:p>
    <w:p w:rsidR="006B034C" w:rsidRPr="006B034C" w:rsidRDefault="006B034C" w:rsidP="00677AF9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6B034C">
        <w:t>Umowę sporządzono w 2 jednobrzmiących egzemplarzach, po 1 dla każdej ze stron.</w:t>
      </w:r>
    </w:p>
    <w:p w:rsidR="006B034C" w:rsidRPr="00677AF9" w:rsidRDefault="006B034C" w:rsidP="00677AF9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</w:p>
    <w:p w:rsidR="006B034C" w:rsidRPr="006B034C" w:rsidRDefault="006B034C" w:rsidP="00022FCC">
      <w:pPr>
        <w:pStyle w:val="Tytu"/>
        <w:jc w:val="both"/>
        <w:rPr>
          <w:b w:val="0"/>
          <w:bCs/>
          <w:sz w:val="24"/>
          <w:szCs w:val="24"/>
        </w:rPr>
      </w:pPr>
    </w:p>
    <w:p w:rsidR="00493874" w:rsidRPr="00493874" w:rsidRDefault="00493874" w:rsidP="00493874">
      <w:pPr>
        <w:autoSpaceDE/>
        <w:autoSpaceDN/>
        <w:spacing w:before="0" w:line="276" w:lineRule="auto"/>
        <w:ind w:left="360"/>
        <w:rPr>
          <w:rFonts w:ascii="Times New Roman" w:hAnsi="Times New Roman"/>
          <w:w w:val="100"/>
          <w:sz w:val="22"/>
          <w:szCs w:val="22"/>
        </w:rPr>
      </w:pPr>
      <w:r w:rsidRPr="00493874">
        <w:rPr>
          <w:rFonts w:ascii="Times New Roman" w:hAnsi="Times New Roman"/>
          <w:w w:val="100"/>
          <w:sz w:val="22"/>
          <w:szCs w:val="22"/>
        </w:rPr>
        <w:t>Załączniki:</w:t>
      </w:r>
    </w:p>
    <w:p w:rsidR="00493874" w:rsidRPr="00493874" w:rsidRDefault="00493874" w:rsidP="00493874">
      <w:pPr>
        <w:numPr>
          <w:ilvl w:val="0"/>
          <w:numId w:val="27"/>
        </w:numPr>
        <w:autoSpaceDE/>
        <w:autoSpaceDN/>
        <w:spacing w:before="0" w:line="276" w:lineRule="auto"/>
        <w:jc w:val="left"/>
        <w:rPr>
          <w:rFonts w:ascii="Times New Roman" w:hAnsi="Times New Roman"/>
          <w:w w:val="100"/>
          <w:sz w:val="22"/>
          <w:szCs w:val="22"/>
        </w:rPr>
      </w:pPr>
      <w:r w:rsidRPr="00493874">
        <w:rPr>
          <w:rFonts w:ascii="Times New Roman" w:hAnsi="Times New Roman"/>
          <w:w w:val="100"/>
          <w:sz w:val="22"/>
          <w:szCs w:val="22"/>
        </w:rPr>
        <w:t>SIWZ,</w:t>
      </w:r>
    </w:p>
    <w:p w:rsidR="00493874" w:rsidRPr="00493874" w:rsidRDefault="00493874" w:rsidP="00493874">
      <w:pPr>
        <w:numPr>
          <w:ilvl w:val="0"/>
          <w:numId w:val="27"/>
        </w:numPr>
        <w:autoSpaceDE/>
        <w:autoSpaceDN/>
        <w:spacing w:before="0" w:line="276" w:lineRule="auto"/>
        <w:jc w:val="left"/>
        <w:rPr>
          <w:rFonts w:ascii="Times New Roman" w:hAnsi="Times New Roman"/>
          <w:w w:val="100"/>
          <w:sz w:val="22"/>
          <w:szCs w:val="22"/>
        </w:rPr>
      </w:pPr>
      <w:r w:rsidRPr="00493874">
        <w:rPr>
          <w:rFonts w:ascii="Times New Roman" w:hAnsi="Times New Roman"/>
          <w:w w:val="100"/>
          <w:sz w:val="22"/>
          <w:szCs w:val="22"/>
        </w:rPr>
        <w:t>Oferta wykonawcy,</w:t>
      </w:r>
    </w:p>
    <w:p w:rsidR="00493874" w:rsidRPr="00493874" w:rsidRDefault="00493874" w:rsidP="00493874">
      <w:pPr>
        <w:numPr>
          <w:ilvl w:val="0"/>
          <w:numId w:val="27"/>
        </w:numPr>
        <w:autoSpaceDE/>
        <w:autoSpaceDN/>
        <w:spacing w:before="0" w:line="276" w:lineRule="auto"/>
        <w:jc w:val="left"/>
        <w:rPr>
          <w:rFonts w:ascii="Times New Roman" w:hAnsi="Times New Roman"/>
          <w:w w:val="100"/>
          <w:sz w:val="22"/>
          <w:szCs w:val="22"/>
        </w:rPr>
      </w:pPr>
      <w:r w:rsidRPr="00493874">
        <w:rPr>
          <w:rFonts w:ascii="Times New Roman" w:hAnsi="Times New Roman"/>
          <w:w w:val="100"/>
          <w:sz w:val="22"/>
          <w:szCs w:val="22"/>
        </w:rPr>
        <w:t>Informacja z Centralnej Ewidencji i Informacji o Działalności Gospodarczej Rzeczypospolitej Polskiej lub Wydruk z KRS Wykonawcy,</w:t>
      </w:r>
    </w:p>
    <w:p w:rsidR="00493874" w:rsidRPr="00493874" w:rsidRDefault="00493874" w:rsidP="00493874">
      <w:pPr>
        <w:numPr>
          <w:ilvl w:val="0"/>
          <w:numId w:val="27"/>
        </w:numPr>
        <w:autoSpaceDE/>
        <w:autoSpaceDN/>
        <w:spacing w:before="0" w:line="276" w:lineRule="auto"/>
        <w:jc w:val="left"/>
        <w:rPr>
          <w:rFonts w:ascii="Times New Roman" w:hAnsi="Times New Roman"/>
          <w:w w:val="100"/>
          <w:sz w:val="22"/>
          <w:szCs w:val="22"/>
        </w:rPr>
      </w:pPr>
      <w:r w:rsidRPr="00493874">
        <w:rPr>
          <w:rFonts w:ascii="Times New Roman" w:hAnsi="Times New Roman"/>
          <w:w w:val="100"/>
          <w:sz w:val="22"/>
          <w:szCs w:val="22"/>
        </w:rPr>
        <w:t>Oświadczenie, że numer konta bankowego wskazanego przez Wykonawcę, nie jest rachunkiem bankowym, dla którego bank prowadzi rachunek VAT.</w:t>
      </w:r>
    </w:p>
    <w:p w:rsidR="00493874" w:rsidRPr="00493874" w:rsidRDefault="00493874" w:rsidP="00493874">
      <w:pPr>
        <w:numPr>
          <w:ilvl w:val="0"/>
          <w:numId w:val="27"/>
        </w:numPr>
        <w:autoSpaceDE/>
        <w:autoSpaceDN/>
        <w:spacing w:before="0" w:line="276" w:lineRule="auto"/>
        <w:jc w:val="left"/>
        <w:rPr>
          <w:rFonts w:ascii="Times New Roman" w:hAnsi="Times New Roman"/>
          <w:w w:val="100"/>
          <w:sz w:val="22"/>
          <w:szCs w:val="22"/>
        </w:rPr>
      </w:pPr>
      <w:r w:rsidRPr="00493874">
        <w:rPr>
          <w:rFonts w:ascii="Times New Roman" w:hAnsi="Times New Roman"/>
          <w:w w:val="100"/>
          <w:sz w:val="22"/>
          <w:szCs w:val="22"/>
        </w:rPr>
        <w:t>Oświadczenie Wykonawcy czy jest podatnikiem VAT.</w:t>
      </w:r>
    </w:p>
    <w:p w:rsidR="00493874" w:rsidRPr="00493874" w:rsidRDefault="00493874" w:rsidP="00493874">
      <w:pPr>
        <w:numPr>
          <w:ilvl w:val="0"/>
          <w:numId w:val="27"/>
        </w:numPr>
        <w:autoSpaceDE/>
        <w:autoSpaceDN/>
        <w:spacing w:before="0" w:line="276" w:lineRule="auto"/>
        <w:jc w:val="left"/>
        <w:rPr>
          <w:rFonts w:ascii="Times New Roman" w:hAnsi="Times New Roman"/>
          <w:w w:val="100"/>
          <w:sz w:val="22"/>
          <w:szCs w:val="22"/>
        </w:rPr>
      </w:pPr>
      <w:r w:rsidRPr="00493874">
        <w:rPr>
          <w:rFonts w:ascii="Times New Roman" w:hAnsi="Times New Roman"/>
          <w:w w:val="100"/>
          <w:sz w:val="22"/>
          <w:szCs w:val="22"/>
        </w:rPr>
        <w:t>Potwierdzenie dokonania wpisu w Rejestrze REGON.</w:t>
      </w:r>
    </w:p>
    <w:p w:rsidR="00677AF9" w:rsidRDefault="00677AF9" w:rsidP="006A211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AF9" w:rsidRDefault="00677AF9" w:rsidP="006A211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3874" w:rsidRDefault="00976F6A" w:rsidP="006A211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034C">
        <w:rPr>
          <w:rFonts w:ascii="Times New Roman" w:hAnsi="Times New Roman"/>
          <w:b/>
          <w:bCs/>
          <w:sz w:val="24"/>
          <w:szCs w:val="24"/>
        </w:rPr>
        <w:lastRenderedPageBreak/>
        <w:t>ZAMAWIAJĄCY:</w:t>
      </w:r>
      <w:r w:rsidRPr="006B034C">
        <w:rPr>
          <w:rFonts w:ascii="Times New Roman" w:hAnsi="Times New Roman"/>
          <w:b/>
          <w:bCs/>
          <w:sz w:val="24"/>
          <w:szCs w:val="24"/>
        </w:rPr>
        <w:tab/>
      </w:r>
      <w:r w:rsidRPr="006B034C">
        <w:rPr>
          <w:rFonts w:ascii="Times New Roman" w:hAnsi="Times New Roman"/>
          <w:b/>
          <w:bCs/>
          <w:sz w:val="24"/>
          <w:szCs w:val="24"/>
        </w:rPr>
        <w:tab/>
      </w:r>
      <w:r w:rsidRPr="006B034C">
        <w:rPr>
          <w:rFonts w:ascii="Times New Roman" w:hAnsi="Times New Roman"/>
          <w:b/>
          <w:bCs/>
          <w:sz w:val="24"/>
          <w:szCs w:val="24"/>
        </w:rPr>
        <w:tab/>
      </w:r>
      <w:r w:rsidRPr="006B034C">
        <w:rPr>
          <w:rFonts w:ascii="Times New Roman" w:hAnsi="Times New Roman"/>
          <w:b/>
          <w:bCs/>
          <w:sz w:val="24"/>
          <w:szCs w:val="24"/>
        </w:rPr>
        <w:tab/>
      </w:r>
      <w:r w:rsidRPr="006B034C">
        <w:rPr>
          <w:rFonts w:ascii="Times New Roman" w:hAnsi="Times New Roman"/>
          <w:b/>
          <w:bCs/>
          <w:sz w:val="24"/>
          <w:szCs w:val="24"/>
        </w:rPr>
        <w:tab/>
      </w:r>
      <w:r w:rsidRPr="006B034C">
        <w:rPr>
          <w:rFonts w:ascii="Times New Roman" w:hAnsi="Times New Roman"/>
          <w:b/>
          <w:bCs/>
          <w:sz w:val="24"/>
          <w:szCs w:val="24"/>
        </w:rPr>
        <w:tab/>
      </w:r>
      <w:r w:rsidRPr="006B034C">
        <w:rPr>
          <w:rFonts w:ascii="Times New Roman" w:hAnsi="Times New Roman"/>
          <w:b/>
          <w:bCs/>
          <w:sz w:val="24"/>
          <w:szCs w:val="24"/>
        </w:rPr>
        <w:tab/>
        <w:t xml:space="preserve">       WYKONAWCA:</w:t>
      </w:r>
    </w:p>
    <w:p w:rsidR="00493874" w:rsidRDefault="00493874">
      <w:pPr>
        <w:autoSpaceDE/>
        <w:autoSpaceDN/>
        <w:spacing w:before="0" w:after="20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  <w:jc w:val="right"/>
      </w:pPr>
      <w:r w:rsidRPr="00493874">
        <w:lastRenderedPageBreak/>
        <w:t>Kolbuszowa, dnia ............................................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93874">
        <w:t>...................................................................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93874">
        <w:t>nazwa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93874">
        <w:t>...................................................................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93874">
        <w:t>adres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93874">
        <w:t>...................................................................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93874">
        <w:t>NIP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93874">
        <w:t>...................................................................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93874">
        <w:t>imię i nazwisko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93874">
        <w:t>...................................................................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93874">
        <w:t>Pesel/nr dowodu osobistego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  <w:jc w:val="center"/>
      </w:pPr>
      <w:r w:rsidRPr="00493874">
        <w:t>OŚWIADCZENIE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93874">
        <w:t xml:space="preserve">Oświadczam, że numer konta bankowego ............................................................................., którego właścicielem jest ..............................................................................................................................., jest rachunkiem bankowym, dla którego bank prowadzi rachunek VAT. 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93874">
        <w:t>Na w/w rachunek będą dokonywane wpłaty z tytułu realizacji przedmiotu zamówienia pn.: ............................... wykorzystując mechanizm podzielonej płatności.</w:t>
      </w:r>
    </w:p>
    <w:p w:rsidR="00493874" w:rsidRPr="00E7638D" w:rsidRDefault="00493874" w:rsidP="00493874">
      <w:pPr>
        <w:rPr>
          <w:sz w:val="22"/>
          <w:szCs w:val="22"/>
        </w:rPr>
      </w:pPr>
    </w:p>
    <w:p w:rsidR="00493874" w:rsidRPr="00E7638D" w:rsidRDefault="00493874" w:rsidP="00493874">
      <w:pPr>
        <w:rPr>
          <w:sz w:val="22"/>
          <w:szCs w:val="22"/>
        </w:rPr>
      </w:pPr>
      <w:r w:rsidRPr="00E7638D">
        <w:rPr>
          <w:b/>
          <w:sz w:val="22"/>
          <w:szCs w:val="22"/>
        </w:rPr>
        <w:br w:type="page"/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  <w:jc w:val="right"/>
      </w:pPr>
      <w:r w:rsidRPr="00493874">
        <w:lastRenderedPageBreak/>
        <w:t>Kolbuszowa, dnia ............................................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93874">
        <w:t>...................................................................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93874">
        <w:t>nazwa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93874">
        <w:t>...................................................................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93874">
        <w:t>adres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93874">
        <w:t>...................................................................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93874">
        <w:t>NIP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93874">
        <w:t>...................................................................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93874">
        <w:t>imię i nazwisko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93874">
        <w:t>...................................................................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93874">
        <w:t>Pesel/nr dowodu osobistego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  <w:jc w:val="center"/>
      </w:pPr>
      <w:r w:rsidRPr="00493874">
        <w:t>OŚWIADCZENIE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93874">
        <w:t>Oświadczam, że jestem czynnym/biernym *podatnikiem VAT.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93874">
        <w:t>Na dzień dzisiejszy firma nie zawiesiła ani nie zaprzestała wykonywania działalności gospodarczej.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  <w:r w:rsidRPr="00493874">
        <w:t>Zobowiązujemy się do niezwłocznego pisemnego powiadomienia o zmianach powyższego statusu.</w:t>
      </w: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</w:pPr>
    </w:p>
    <w:p w:rsidR="00493874" w:rsidRPr="00493874" w:rsidRDefault="00493874" w:rsidP="00493874">
      <w:pPr>
        <w:pStyle w:val="Tekstpodstawowy"/>
        <w:widowControl w:val="0"/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spacing w:line="240" w:lineRule="auto"/>
        <w:jc w:val="right"/>
      </w:pPr>
      <w:r w:rsidRPr="00493874">
        <w:t>................................................................................</w:t>
      </w:r>
    </w:p>
    <w:p w:rsidR="00493874" w:rsidRPr="00E7638D" w:rsidRDefault="00493874" w:rsidP="00493874">
      <w:pPr>
        <w:ind w:left="4253"/>
        <w:jc w:val="center"/>
        <w:rPr>
          <w:sz w:val="22"/>
          <w:szCs w:val="22"/>
        </w:rPr>
      </w:pPr>
      <w:r w:rsidRPr="00E7638D">
        <w:rPr>
          <w:sz w:val="22"/>
          <w:szCs w:val="22"/>
        </w:rPr>
        <w:t>podpis</w:t>
      </w:r>
    </w:p>
    <w:p w:rsidR="00493874" w:rsidRPr="00E7638D" w:rsidRDefault="00493874" w:rsidP="00493874">
      <w:pPr>
        <w:rPr>
          <w:sz w:val="22"/>
          <w:szCs w:val="22"/>
        </w:rPr>
      </w:pPr>
    </w:p>
    <w:p w:rsidR="00493874" w:rsidRPr="00E7638D" w:rsidRDefault="00493874" w:rsidP="00493874">
      <w:pPr>
        <w:rPr>
          <w:sz w:val="22"/>
          <w:szCs w:val="22"/>
        </w:rPr>
      </w:pPr>
    </w:p>
    <w:p w:rsidR="00493874" w:rsidRPr="00E7638D" w:rsidRDefault="00493874" w:rsidP="00493874">
      <w:pPr>
        <w:rPr>
          <w:sz w:val="22"/>
          <w:szCs w:val="22"/>
        </w:rPr>
      </w:pPr>
      <w:r w:rsidRPr="00E7638D">
        <w:rPr>
          <w:sz w:val="22"/>
          <w:szCs w:val="22"/>
        </w:rPr>
        <w:t xml:space="preserve">* </w:t>
      </w:r>
    </w:p>
    <w:p w:rsidR="00493874" w:rsidRPr="00E7638D" w:rsidRDefault="00493874" w:rsidP="00493874">
      <w:pPr>
        <w:rPr>
          <w:sz w:val="22"/>
          <w:szCs w:val="22"/>
        </w:rPr>
      </w:pPr>
      <w:r w:rsidRPr="00E7638D">
        <w:rPr>
          <w:sz w:val="22"/>
          <w:szCs w:val="22"/>
        </w:rPr>
        <w:t>niepotrzebne skreślić</w:t>
      </w:r>
    </w:p>
    <w:p w:rsidR="00976F6A" w:rsidRPr="006B034C" w:rsidRDefault="00976F6A" w:rsidP="006A211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976F6A" w:rsidRPr="006B034C" w:rsidSect="00A14A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709" w:right="1134" w:bottom="1134" w:left="1134" w:header="567" w:footer="397" w:gutter="0"/>
      <w:cols w:space="708"/>
      <w:noEndnote/>
      <w:docGrid w:linePitch="3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80E" w:rsidRDefault="00D2380E" w:rsidP="00A14AE9">
      <w:pPr>
        <w:spacing w:before="0" w:line="240" w:lineRule="auto"/>
      </w:pPr>
      <w:r>
        <w:separator/>
      </w:r>
    </w:p>
  </w:endnote>
  <w:endnote w:type="continuationSeparator" w:id="1">
    <w:p w:rsidR="00D2380E" w:rsidRDefault="00D2380E" w:rsidP="00A14A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E9" w:rsidRDefault="00011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4A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4AE9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A14AE9" w:rsidRDefault="00A14AE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543226"/>
      <w:docPartObj>
        <w:docPartGallery w:val="Page Numbers (Bottom of Page)"/>
        <w:docPartUnique/>
      </w:docPartObj>
    </w:sdtPr>
    <w:sdtContent>
      <w:p w:rsidR="00A14AE9" w:rsidRDefault="00011D8A">
        <w:pPr>
          <w:pStyle w:val="Stopka"/>
          <w:jc w:val="right"/>
        </w:pPr>
        <w:r>
          <w:fldChar w:fldCharType="begin"/>
        </w:r>
        <w:r w:rsidR="00284546">
          <w:instrText>PAGE   \* MERGEFORMAT</w:instrText>
        </w:r>
        <w:r>
          <w:fldChar w:fldCharType="separate"/>
        </w:r>
        <w:r w:rsidR="00573E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4AE9" w:rsidRDefault="00A14AE9" w:rsidP="00A14AE9">
    <w:pPr>
      <w:widowControl w:val="0"/>
      <w:jc w:val="left"/>
      <w:rPr>
        <w:snapToGrid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E9" w:rsidRDefault="00A14AE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80E" w:rsidRDefault="00D2380E" w:rsidP="00A14AE9">
      <w:pPr>
        <w:spacing w:before="0" w:line="240" w:lineRule="auto"/>
      </w:pPr>
      <w:r>
        <w:separator/>
      </w:r>
    </w:p>
  </w:footnote>
  <w:footnote w:type="continuationSeparator" w:id="1">
    <w:p w:rsidR="00D2380E" w:rsidRDefault="00D2380E" w:rsidP="00A14AE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E9" w:rsidRDefault="00011D8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4A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E9" w:rsidRDefault="00A14AE9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30" w:type="pct"/>
      <w:tblInd w:w="-59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970"/>
      <w:gridCol w:w="3280"/>
      <w:gridCol w:w="3665"/>
    </w:tblGrid>
    <w:tr w:rsidR="00A14AE9" w:rsidRPr="00FE39EF" w:rsidTr="005F4CD1">
      <w:trPr>
        <w:trHeight w:val="752"/>
      </w:trPr>
      <w:tc>
        <w:tcPr>
          <w:tcW w:w="3970" w:type="dxa"/>
          <w:shd w:val="clear" w:color="auto" w:fill="FFFFFF"/>
          <w:vAlign w:val="center"/>
        </w:tcPr>
        <w:p w:rsidR="005F4CD1" w:rsidRPr="005F4CD1" w:rsidRDefault="005F4CD1" w:rsidP="005F4CD1">
          <w:pPr>
            <w:pStyle w:val="Nagwek"/>
            <w:spacing w:before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F4CD1">
            <w:rPr>
              <w:rFonts w:ascii="Times New Roman" w:hAnsi="Times New Roman"/>
              <w:b/>
              <w:sz w:val="24"/>
              <w:szCs w:val="24"/>
            </w:rPr>
            <w:t xml:space="preserve">Zakład Gospodarki Komunalnej </w:t>
          </w:r>
        </w:p>
        <w:p w:rsidR="005F4CD1" w:rsidRPr="005F4CD1" w:rsidRDefault="005F4CD1" w:rsidP="005F4CD1">
          <w:pPr>
            <w:pStyle w:val="Nagwek"/>
            <w:spacing w:before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F4CD1">
            <w:rPr>
              <w:rFonts w:ascii="Times New Roman" w:hAnsi="Times New Roman"/>
              <w:b/>
              <w:sz w:val="24"/>
              <w:szCs w:val="24"/>
            </w:rPr>
            <w:t>i Mieszkaniowej Spółka z o.o.</w:t>
          </w:r>
        </w:p>
        <w:p w:rsidR="005F4CD1" w:rsidRPr="005F4CD1" w:rsidRDefault="005F4CD1" w:rsidP="005F4CD1">
          <w:pPr>
            <w:pStyle w:val="Nagwek"/>
            <w:spacing w:before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F4CD1">
            <w:rPr>
              <w:rFonts w:ascii="Times New Roman" w:hAnsi="Times New Roman"/>
              <w:b/>
              <w:sz w:val="24"/>
              <w:szCs w:val="24"/>
            </w:rPr>
            <w:t>ul. Piłsudskiego 111A</w:t>
          </w:r>
        </w:p>
        <w:p w:rsidR="00A14AE9" w:rsidRPr="00FE39EF" w:rsidRDefault="005F4CD1" w:rsidP="005F4CD1">
          <w:pPr>
            <w:pStyle w:val="Nagwek"/>
            <w:spacing w:before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F4CD1">
            <w:rPr>
              <w:rFonts w:ascii="Times New Roman" w:hAnsi="Times New Roman"/>
              <w:b/>
              <w:sz w:val="24"/>
              <w:szCs w:val="24"/>
            </w:rPr>
            <w:t>36-100 Kolbuszowa</w:t>
          </w:r>
        </w:p>
      </w:tc>
      <w:tc>
        <w:tcPr>
          <w:tcW w:w="3280" w:type="dxa"/>
          <w:shd w:val="clear" w:color="auto" w:fill="FFFFFF"/>
          <w:vAlign w:val="center"/>
        </w:tcPr>
        <w:p w:rsidR="00A14AE9" w:rsidRPr="002B3B9E" w:rsidRDefault="00A14AE9" w:rsidP="00A14AE9">
          <w:pPr>
            <w:pStyle w:val="Nagwek"/>
            <w:spacing w:before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SPECYFIKACJA ISTOTNYCH WARUNKÓW ZAMÓWIENIA </w:t>
          </w:r>
        </w:p>
      </w:tc>
      <w:tc>
        <w:tcPr>
          <w:tcW w:w="3665" w:type="dxa"/>
          <w:shd w:val="clear" w:color="auto" w:fill="FFFFFF"/>
          <w:vAlign w:val="center"/>
        </w:tcPr>
        <w:p w:rsidR="00A14AE9" w:rsidRDefault="00A14AE9" w:rsidP="00A14AE9">
          <w:pPr>
            <w:pStyle w:val="Nagwek"/>
            <w:spacing w:before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E39EF">
            <w:rPr>
              <w:rFonts w:ascii="Times New Roman" w:hAnsi="Times New Roman"/>
              <w:b/>
              <w:sz w:val="24"/>
              <w:szCs w:val="24"/>
            </w:rPr>
            <w:t xml:space="preserve">ROZDZIAŁ </w:t>
          </w:r>
          <w:r w:rsidR="000444D7">
            <w:rPr>
              <w:rFonts w:ascii="Times New Roman" w:hAnsi="Times New Roman"/>
              <w:b/>
              <w:sz w:val="24"/>
              <w:szCs w:val="24"/>
            </w:rPr>
            <w:t>III</w:t>
          </w:r>
        </w:p>
        <w:p w:rsidR="00A14AE9" w:rsidRPr="00A14AE9" w:rsidRDefault="00A14AE9" w:rsidP="00A14AE9">
          <w:pPr>
            <w:pStyle w:val="Nagwek"/>
            <w:spacing w:before="0" w:line="240" w:lineRule="auto"/>
            <w:jc w:val="center"/>
            <w:rPr>
              <w:rFonts w:ascii="Times New Roman" w:hAnsi="Times New Roman"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- ISTOTNE POSTANOWIENIA UMOWY</w:t>
          </w:r>
        </w:p>
      </w:tc>
    </w:tr>
  </w:tbl>
  <w:p w:rsidR="00A14AE9" w:rsidRDefault="00A14AE9" w:rsidP="00A14AE9">
    <w:pPr>
      <w:pStyle w:val="Nagwek"/>
      <w:spacing w:befor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multilevel"/>
    <w:tmpl w:val="0000000A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sz w:val="22"/>
      </w:rPr>
    </w:lvl>
  </w:abstractNum>
  <w:abstractNum w:abstractNumId="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3D4369"/>
    <w:multiLevelType w:val="multilevel"/>
    <w:tmpl w:val="DAFA669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653"/>
        </w:tabs>
        <w:ind w:left="653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2E7030C"/>
    <w:multiLevelType w:val="hybridMultilevel"/>
    <w:tmpl w:val="3AC4EF38"/>
    <w:lvl w:ilvl="0" w:tplc="F1E6C7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9A7F9A"/>
    <w:multiLevelType w:val="hybridMultilevel"/>
    <w:tmpl w:val="CA4C39AA"/>
    <w:lvl w:ilvl="0" w:tplc="F1E6C7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BC7410"/>
    <w:multiLevelType w:val="hybridMultilevel"/>
    <w:tmpl w:val="D6621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26F34"/>
    <w:multiLevelType w:val="hybridMultilevel"/>
    <w:tmpl w:val="F5C2D7A0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D77923"/>
    <w:multiLevelType w:val="hybridMultilevel"/>
    <w:tmpl w:val="D5769E24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657C35"/>
    <w:multiLevelType w:val="hybridMultilevel"/>
    <w:tmpl w:val="3AC4EF38"/>
    <w:lvl w:ilvl="0" w:tplc="F1E6C7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E76DF7"/>
    <w:multiLevelType w:val="hybridMultilevel"/>
    <w:tmpl w:val="B0D44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D617D"/>
    <w:multiLevelType w:val="hybridMultilevel"/>
    <w:tmpl w:val="3AC4EF38"/>
    <w:lvl w:ilvl="0" w:tplc="F1E6C7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75B32"/>
    <w:multiLevelType w:val="multilevel"/>
    <w:tmpl w:val="52E8F19E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D891F80"/>
    <w:multiLevelType w:val="hybridMultilevel"/>
    <w:tmpl w:val="15AA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A3A36"/>
    <w:multiLevelType w:val="hybridMultilevel"/>
    <w:tmpl w:val="3AC4EF38"/>
    <w:lvl w:ilvl="0" w:tplc="F1E6C7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E2A9D"/>
    <w:multiLevelType w:val="hybridMultilevel"/>
    <w:tmpl w:val="F1329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473FE"/>
    <w:multiLevelType w:val="hybridMultilevel"/>
    <w:tmpl w:val="3AC4EF38"/>
    <w:lvl w:ilvl="0" w:tplc="F1E6C7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D053E5"/>
    <w:multiLevelType w:val="hybridMultilevel"/>
    <w:tmpl w:val="3AC4EF38"/>
    <w:lvl w:ilvl="0" w:tplc="F1E6C7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630162"/>
    <w:multiLevelType w:val="hybridMultilevel"/>
    <w:tmpl w:val="3AC4EF38"/>
    <w:lvl w:ilvl="0" w:tplc="F1E6C7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C71E3E"/>
    <w:multiLevelType w:val="hybridMultilevel"/>
    <w:tmpl w:val="DA36DE8C"/>
    <w:lvl w:ilvl="0" w:tplc="F1E6C7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369B7"/>
    <w:multiLevelType w:val="hybridMultilevel"/>
    <w:tmpl w:val="9B92BF9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5F5D3A7F"/>
    <w:multiLevelType w:val="hybridMultilevel"/>
    <w:tmpl w:val="D5769E24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575D18"/>
    <w:multiLevelType w:val="hybridMultilevel"/>
    <w:tmpl w:val="CA4C39AA"/>
    <w:lvl w:ilvl="0" w:tplc="F1E6C7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FC6255"/>
    <w:multiLevelType w:val="hybridMultilevel"/>
    <w:tmpl w:val="AEB4D4EE"/>
    <w:lvl w:ilvl="0" w:tplc="F1E6C7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F02C873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2" w:tplc="1DAA53C8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3" w:tplc="8F22B4EA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23741"/>
    <w:multiLevelType w:val="hybridMultilevel"/>
    <w:tmpl w:val="3AC4EF38"/>
    <w:lvl w:ilvl="0" w:tplc="F1E6C7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351E11"/>
    <w:multiLevelType w:val="hybridMultilevel"/>
    <w:tmpl w:val="635E7BCC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654A53F8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Book Antiqua" w:eastAsia="Times New Roman" w:hAnsi="Book Antiqua" w:cs="Times New Roman" w:hint="default"/>
        <w:b w:val="0"/>
      </w:rPr>
    </w:lvl>
    <w:lvl w:ilvl="2" w:tplc="A190A9A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3" w:tplc="7A5EC7AA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sz w:val="24"/>
        <w:szCs w:val="24"/>
      </w:rPr>
    </w:lvl>
    <w:lvl w:ilvl="4" w:tplc="2DBCD800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8">
    <w:nsid w:val="681F2F45"/>
    <w:multiLevelType w:val="hybridMultilevel"/>
    <w:tmpl w:val="B0D44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26460"/>
    <w:multiLevelType w:val="hybridMultilevel"/>
    <w:tmpl w:val="F9246B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C27FEE"/>
    <w:multiLevelType w:val="hybridMultilevel"/>
    <w:tmpl w:val="70F84250"/>
    <w:lvl w:ilvl="0" w:tplc="F1E6C7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DD16CA"/>
    <w:multiLevelType w:val="hybridMultilevel"/>
    <w:tmpl w:val="D6CCE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14"/>
  </w:num>
  <w:num w:numId="5">
    <w:abstractNumId w:val="13"/>
  </w:num>
  <w:num w:numId="6">
    <w:abstractNumId w:val="7"/>
  </w:num>
  <w:num w:numId="7">
    <w:abstractNumId w:val="24"/>
  </w:num>
  <w:num w:numId="8">
    <w:abstractNumId w:val="23"/>
  </w:num>
  <w:num w:numId="9">
    <w:abstractNumId w:val="10"/>
  </w:num>
  <w:num w:numId="10">
    <w:abstractNumId w:val="17"/>
  </w:num>
  <w:num w:numId="11">
    <w:abstractNumId w:val="26"/>
  </w:num>
  <w:num w:numId="12">
    <w:abstractNumId w:val="22"/>
  </w:num>
  <w:num w:numId="13">
    <w:abstractNumId w:val="11"/>
  </w:num>
  <w:num w:numId="14">
    <w:abstractNumId w:val="19"/>
  </w:num>
  <w:num w:numId="15">
    <w:abstractNumId w:val="9"/>
  </w:num>
  <w:num w:numId="16">
    <w:abstractNumId w:val="18"/>
  </w:num>
  <w:num w:numId="17">
    <w:abstractNumId w:val="6"/>
  </w:num>
  <w:num w:numId="18">
    <w:abstractNumId w:val="16"/>
  </w:num>
  <w:num w:numId="19">
    <w:abstractNumId w:val="21"/>
  </w:num>
  <w:num w:numId="20">
    <w:abstractNumId w:val="15"/>
  </w:num>
  <w:num w:numId="21">
    <w:abstractNumId w:val="12"/>
  </w:num>
  <w:num w:numId="22">
    <w:abstractNumId w:val="31"/>
  </w:num>
  <w:num w:numId="23">
    <w:abstractNumId w:val="28"/>
  </w:num>
  <w:num w:numId="24">
    <w:abstractNumId w:val="1"/>
  </w:num>
  <w:num w:numId="25">
    <w:abstractNumId w:val="8"/>
  </w:num>
  <w:num w:numId="26">
    <w:abstractNumId w:val="20"/>
  </w:num>
  <w:num w:numId="27">
    <w:abstractNumId w:val="29"/>
  </w:num>
  <w:num w:numId="28">
    <w:abstractNumId w:val="2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AE9"/>
    <w:rsid w:val="00011D8A"/>
    <w:rsid w:val="00020832"/>
    <w:rsid w:val="00022FCC"/>
    <w:rsid w:val="00041E5B"/>
    <w:rsid w:val="000444D7"/>
    <w:rsid w:val="00053670"/>
    <w:rsid w:val="00062E21"/>
    <w:rsid w:val="000751A3"/>
    <w:rsid w:val="00075666"/>
    <w:rsid w:val="00083270"/>
    <w:rsid w:val="0008535E"/>
    <w:rsid w:val="00091021"/>
    <w:rsid w:val="000D6609"/>
    <w:rsid w:val="00103681"/>
    <w:rsid w:val="00105F06"/>
    <w:rsid w:val="0013249A"/>
    <w:rsid w:val="00132FDE"/>
    <w:rsid w:val="00134C2A"/>
    <w:rsid w:val="001558B0"/>
    <w:rsid w:val="00155E26"/>
    <w:rsid w:val="00156D9A"/>
    <w:rsid w:val="0016293A"/>
    <w:rsid w:val="00184B54"/>
    <w:rsid w:val="00190F5A"/>
    <w:rsid w:val="00196671"/>
    <w:rsid w:val="001B2E45"/>
    <w:rsid w:val="001C3BC7"/>
    <w:rsid w:val="00237C25"/>
    <w:rsid w:val="00284546"/>
    <w:rsid w:val="002904E9"/>
    <w:rsid w:val="002A2572"/>
    <w:rsid w:val="00306D5C"/>
    <w:rsid w:val="00322556"/>
    <w:rsid w:val="003349D6"/>
    <w:rsid w:val="00391B4D"/>
    <w:rsid w:val="00397868"/>
    <w:rsid w:val="003C156D"/>
    <w:rsid w:val="003E56BC"/>
    <w:rsid w:val="00425706"/>
    <w:rsid w:val="0044249E"/>
    <w:rsid w:val="00443524"/>
    <w:rsid w:val="00493874"/>
    <w:rsid w:val="004B541A"/>
    <w:rsid w:val="004B6923"/>
    <w:rsid w:val="004C3D03"/>
    <w:rsid w:val="004F67C1"/>
    <w:rsid w:val="004F7CED"/>
    <w:rsid w:val="005052C1"/>
    <w:rsid w:val="00506920"/>
    <w:rsid w:val="005246A9"/>
    <w:rsid w:val="00531EC5"/>
    <w:rsid w:val="005322AB"/>
    <w:rsid w:val="00532E05"/>
    <w:rsid w:val="0054049A"/>
    <w:rsid w:val="00551CA3"/>
    <w:rsid w:val="005679E2"/>
    <w:rsid w:val="00573EF6"/>
    <w:rsid w:val="005A1C72"/>
    <w:rsid w:val="005F4CD1"/>
    <w:rsid w:val="00624D86"/>
    <w:rsid w:val="00651AE5"/>
    <w:rsid w:val="00653B56"/>
    <w:rsid w:val="00654E13"/>
    <w:rsid w:val="006727CD"/>
    <w:rsid w:val="00677AF9"/>
    <w:rsid w:val="006A211C"/>
    <w:rsid w:val="006A68FD"/>
    <w:rsid w:val="006B034C"/>
    <w:rsid w:val="006B4AB2"/>
    <w:rsid w:val="00722DA7"/>
    <w:rsid w:val="00740AAA"/>
    <w:rsid w:val="00783480"/>
    <w:rsid w:val="007B52D1"/>
    <w:rsid w:val="007D08D5"/>
    <w:rsid w:val="007D2081"/>
    <w:rsid w:val="007D739C"/>
    <w:rsid w:val="007F6DED"/>
    <w:rsid w:val="0087203B"/>
    <w:rsid w:val="00876A90"/>
    <w:rsid w:val="008A4269"/>
    <w:rsid w:val="008C2108"/>
    <w:rsid w:val="008F6D5D"/>
    <w:rsid w:val="009139E4"/>
    <w:rsid w:val="009364BA"/>
    <w:rsid w:val="00971EAA"/>
    <w:rsid w:val="009738EC"/>
    <w:rsid w:val="00974F79"/>
    <w:rsid w:val="00976F6A"/>
    <w:rsid w:val="00991495"/>
    <w:rsid w:val="009A338E"/>
    <w:rsid w:val="009E7BEC"/>
    <w:rsid w:val="00A14AE9"/>
    <w:rsid w:val="00A31CAF"/>
    <w:rsid w:val="00A33ECF"/>
    <w:rsid w:val="00A45ADD"/>
    <w:rsid w:val="00A54EAB"/>
    <w:rsid w:val="00AA4DFE"/>
    <w:rsid w:val="00AB31C0"/>
    <w:rsid w:val="00B01045"/>
    <w:rsid w:val="00B02054"/>
    <w:rsid w:val="00B0419F"/>
    <w:rsid w:val="00B33077"/>
    <w:rsid w:val="00B33C39"/>
    <w:rsid w:val="00B360F1"/>
    <w:rsid w:val="00B36E41"/>
    <w:rsid w:val="00B47180"/>
    <w:rsid w:val="00B74E62"/>
    <w:rsid w:val="00B81232"/>
    <w:rsid w:val="00B85E35"/>
    <w:rsid w:val="00B972E1"/>
    <w:rsid w:val="00BA20EC"/>
    <w:rsid w:val="00BB2A18"/>
    <w:rsid w:val="00BB2B2A"/>
    <w:rsid w:val="00BC16C7"/>
    <w:rsid w:val="00BC7E7A"/>
    <w:rsid w:val="00BE135E"/>
    <w:rsid w:val="00C45925"/>
    <w:rsid w:val="00C769B1"/>
    <w:rsid w:val="00C95498"/>
    <w:rsid w:val="00CA309C"/>
    <w:rsid w:val="00CD2FB3"/>
    <w:rsid w:val="00CD5404"/>
    <w:rsid w:val="00D024B3"/>
    <w:rsid w:val="00D2380E"/>
    <w:rsid w:val="00D460DB"/>
    <w:rsid w:val="00D46B16"/>
    <w:rsid w:val="00DA787A"/>
    <w:rsid w:val="00DE5FB7"/>
    <w:rsid w:val="00E14821"/>
    <w:rsid w:val="00E35636"/>
    <w:rsid w:val="00E45467"/>
    <w:rsid w:val="00E56518"/>
    <w:rsid w:val="00E71BEA"/>
    <w:rsid w:val="00E828DC"/>
    <w:rsid w:val="00EC2AA5"/>
    <w:rsid w:val="00EC2C75"/>
    <w:rsid w:val="00F000AF"/>
    <w:rsid w:val="00F11429"/>
    <w:rsid w:val="00F30808"/>
    <w:rsid w:val="00F51CF5"/>
    <w:rsid w:val="00F6700C"/>
    <w:rsid w:val="00F86491"/>
    <w:rsid w:val="00F86C4B"/>
    <w:rsid w:val="00FA55C9"/>
    <w:rsid w:val="00FB4908"/>
    <w:rsid w:val="00FC05AA"/>
    <w:rsid w:val="00FD0063"/>
    <w:rsid w:val="00FD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E9"/>
    <w:pPr>
      <w:autoSpaceDE w:val="0"/>
      <w:autoSpaceDN w:val="0"/>
      <w:spacing w:before="90" w:after="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4AE9"/>
    <w:pPr>
      <w:keepNext/>
      <w:widowControl w:val="0"/>
      <w:numPr>
        <w:numId w:val="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A14AE9"/>
    <w:pPr>
      <w:keepNext/>
      <w:numPr>
        <w:ilvl w:val="1"/>
        <w:numId w:val="1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14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4AE9"/>
    <w:rPr>
      <w:rFonts w:ascii="Calibri" w:eastAsia="Times New Roman" w:hAnsi="Calibri" w:cs="Times New Roman"/>
      <w:b/>
      <w:w w:val="89"/>
      <w:sz w:val="31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A14AE9"/>
    <w:rPr>
      <w:rFonts w:ascii="Calibri" w:eastAsia="Times New Roman" w:hAnsi="Calibri" w:cs="Times New Roman"/>
      <w:b/>
      <w:caps/>
      <w:w w:val="89"/>
      <w:sz w:val="27"/>
      <w:szCs w:val="40"/>
      <w:lang w:eastAsia="pl-PL"/>
    </w:rPr>
  </w:style>
  <w:style w:type="paragraph" w:styleId="Nagwek">
    <w:name w:val="header"/>
    <w:basedOn w:val="Normalny"/>
    <w:link w:val="NagwekZnak"/>
    <w:uiPriority w:val="99"/>
    <w:rsid w:val="00A14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AE9"/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Stopka">
    <w:name w:val="footer"/>
    <w:basedOn w:val="Normalny"/>
    <w:link w:val="StopkaZnak"/>
    <w:uiPriority w:val="99"/>
    <w:rsid w:val="00A14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AE9"/>
    <w:rPr>
      <w:rFonts w:ascii="Calibri" w:eastAsia="Times New Roman" w:hAnsi="Calibri" w:cs="Times New Roman"/>
      <w:w w:val="89"/>
      <w:sz w:val="25"/>
      <w:szCs w:val="40"/>
      <w:lang w:eastAsia="pl-PL"/>
    </w:rPr>
  </w:style>
  <w:style w:type="character" w:styleId="Numerstrony">
    <w:name w:val="page number"/>
    <w:basedOn w:val="Domylnaczcionkaakapitu"/>
    <w:rsid w:val="00A14AE9"/>
  </w:style>
  <w:style w:type="paragraph" w:styleId="Tekstprzypisudolnego">
    <w:name w:val="footnote text"/>
    <w:basedOn w:val="Normalny"/>
    <w:link w:val="TekstprzypisudolnegoZnak"/>
    <w:semiHidden/>
    <w:rsid w:val="00A14AE9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4AE9"/>
    <w:rPr>
      <w:rFonts w:ascii="Calibri" w:eastAsia="Times New Roman" w:hAnsi="Calibri" w:cs="Times New Roman"/>
      <w:w w:val="89"/>
      <w:sz w:val="20"/>
      <w:szCs w:val="4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14AE9"/>
    <w:rPr>
      <w:vertAlign w:val="superscript"/>
    </w:rPr>
  </w:style>
  <w:style w:type="paragraph" w:styleId="Lista2">
    <w:name w:val="List 2"/>
    <w:basedOn w:val="Normalny"/>
    <w:rsid w:val="00A14AE9"/>
    <w:pPr>
      <w:numPr>
        <w:ilvl w:val="3"/>
        <w:numId w:val="1"/>
      </w:numPr>
      <w:tabs>
        <w:tab w:val="right" w:leader="dot" w:pos="9639"/>
      </w:tabs>
    </w:pPr>
  </w:style>
  <w:style w:type="paragraph" w:styleId="Lista">
    <w:name w:val="List"/>
    <w:basedOn w:val="Normalny"/>
    <w:rsid w:val="00A14AE9"/>
    <w:pPr>
      <w:numPr>
        <w:ilvl w:val="2"/>
        <w:numId w:val="1"/>
      </w:numPr>
    </w:pPr>
  </w:style>
  <w:style w:type="paragraph" w:styleId="Lista3">
    <w:name w:val="List 3"/>
    <w:basedOn w:val="Normalny"/>
    <w:rsid w:val="00A14AE9"/>
    <w:pPr>
      <w:numPr>
        <w:ilvl w:val="4"/>
        <w:numId w:val="1"/>
      </w:numPr>
      <w:tabs>
        <w:tab w:val="right" w:leader="dot" w:pos="9639"/>
      </w:tabs>
    </w:pPr>
  </w:style>
  <w:style w:type="paragraph" w:styleId="Akapitzlist">
    <w:name w:val="List Paragraph"/>
    <w:basedOn w:val="Normalny"/>
    <w:uiPriority w:val="34"/>
    <w:qFormat/>
    <w:rsid w:val="00A14AE9"/>
    <w:pPr>
      <w:ind w:left="708"/>
    </w:pPr>
  </w:style>
  <w:style w:type="table" w:styleId="Tabela-Siatka">
    <w:name w:val="Table Grid"/>
    <w:basedOn w:val="Standardowy"/>
    <w:rsid w:val="00A14AE9"/>
    <w:pPr>
      <w:spacing w:after="0" w:line="240" w:lineRule="auto"/>
    </w:pPr>
    <w:rPr>
      <w:rFonts w:ascii="Calibri" w:eastAsia="Times New Roman" w:hAnsi="Calibri" w:cs="Times New Roman"/>
      <w:sz w:val="40"/>
      <w:szCs w:val="4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A14AE9"/>
    <w:pPr>
      <w:suppressAutoHyphens/>
      <w:autoSpaceDE/>
      <w:autoSpaceDN/>
      <w:spacing w:before="0" w:line="400" w:lineRule="atLeast"/>
    </w:pPr>
    <w:rPr>
      <w:rFonts w:ascii="Times New Roman" w:eastAsia="Calibri" w:hAnsi="Times New Roman"/>
      <w:w w:val="1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4AE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aliases w:val="Znak"/>
    <w:basedOn w:val="Normalny"/>
    <w:link w:val="TytuZnak"/>
    <w:qFormat/>
    <w:rsid w:val="00A14AE9"/>
    <w:pPr>
      <w:autoSpaceDE/>
      <w:autoSpaceDN/>
      <w:spacing w:before="0" w:line="240" w:lineRule="auto"/>
      <w:jc w:val="center"/>
    </w:pPr>
    <w:rPr>
      <w:rFonts w:ascii="Times New Roman" w:hAnsi="Times New Roman"/>
      <w:b/>
      <w:w w:val="100"/>
      <w:sz w:val="36"/>
      <w:szCs w:val="20"/>
    </w:rPr>
  </w:style>
  <w:style w:type="character" w:customStyle="1" w:styleId="TytuZnak">
    <w:name w:val="Tytuł Znak"/>
    <w:aliases w:val="Znak Znak"/>
    <w:basedOn w:val="Domylnaczcionkaakapitu"/>
    <w:link w:val="Tytu"/>
    <w:rsid w:val="00A14AE9"/>
    <w:rPr>
      <w:rFonts w:ascii="Times New Roman" w:eastAsia="Times New Roman" w:hAnsi="Times New Roman" w:cs="Times New Roman"/>
      <w:b/>
      <w:sz w:val="36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14AE9"/>
    <w:pPr>
      <w:autoSpaceDE/>
      <w:autoSpaceDN/>
      <w:spacing w:before="0" w:after="120" w:line="480" w:lineRule="auto"/>
      <w:jc w:val="left"/>
    </w:pPr>
    <w:rPr>
      <w:rFonts w:eastAsia="Calibri"/>
      <w:w w:val="100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4AE9"/>
    <w:rPr>
      <w:rFonts w:ascii="Calibri" w:eastAsia="Calibri" w:hAnsi="Calibri" w:cs="Times New Roman"/>
    </w:rPr>
  </w:style>
  <w:style w:type="character" w:styleId="Hipercze">
    <w:name w:val="Hyperlink"/>
    <w:rsid w:val="0099149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1495"/>
    <w:rPr>
      <w:rFonts w:asciiTheme="majorHAnsi" w:eastAsiaTheme="majorEastAsia" w:hAnsiTheme="majorHAnsi" w:cstheme="majorBidi"/>
      <w:color w:val="243F60" w:themeColor="accent1" w:themeShade="7F"/>
      <w:w w:val="89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C05A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A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AA"/>
    <w:rPr>
      <w:rFonts w:ascii="Segoe UI" w:eastAsia="Times New Roman" w:hAnsi="Segoe UI" w:cs="Segoe UI"/>
      <w:w w:val="89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976F6A"/>
    <w:pPr>
      <w:autoSpaceDE/>
      <w:autoSpaceDN/>
      <w:spacing w:before="0" w:after="120" w:line="240" w:lineRule="auto"/>
      <w:jc w:val="left"/>
    </w:pPr>
    <w:rPr>
      <w:rFonts w:ascii="Times New Roman" w:hAnsi="Times New Roman"/>
      <w:w w:val="100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76F6A"/>
    <w:rPr>
      <w:rFonts w:ascii="Times New Roman" w:eastAsia="Times New Roman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976F6A"/>
    <w:pPr>
      <w:autoSpaceDE/>
      <w:autoSpaceDN/>
      <w:spacing w:before="0" w:after="120" w:line="240" w:lineRule="auto"/>
      <w:ind w:left="283"/>
      <w:jc w:val="left"/>
    </w:pPr>
    <w:rPr>
      <w:rFonts w:ascii="Times New Roman" w:hAnsi="Times New Roman"/>
      <w:w w:val="10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76F6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semiHidden/>
    <w:rsid w:val="00976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9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5F4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03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034C"/>
    <w:rPr>
      <w:rFonts w:ascii="Calibri" w:eastAsia="Times New Roman" w:hAnsi="Calibri" w:cs="Times New Roman"/>
      <w:w w:val="89"/>
      <w:sz w:val="25"/>
      <w:szCs w:val="4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6C0CD-CB07-40FC-9505-93B5D1ED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2942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Wiesiek</cp:lastModifiedBy>
  <cp:revision>4</cp:revision>
  <cp:lastPrinted>2017-11-06T08:26:00Z</cp:lastPrinted>
  <dcterms:created xsi:type="dcterms:W3CDTF">2019-10-25T18:25:00Z</dcterms:created>
  <dcterms:modified xsi:type="dcterms:W3CDTF">2019-10-27T20:23:00Z</dcterms:modified>
</cp:coreProperties>
</file>